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4A" w:rsidRDefault="00A6474A" w:rsidP="00A6474A">
      <w:pPr>
        <w:pStyle w:val="ConsPlusNormal"/>
        <w:widowControl/>
        <w:spacing w:line="276" w:lineRule="auto"/>
        <w:ind w:firstLine="540"/>
        <w:jc w:val="both"/>
        <w:rPr>
          <w:rFonts w:ascii="Times New Roman" w:hAnsi="Times New Roman" w:cs="Times New Roman"/>
          <w:sz w:val="28"/>
          <w:szCs w:val="28"/>
        </w:rPr>
      </w:pPr>
      <w:r w:rsidRPr="008E141E">
        <w:rPr>
          <w:rFonts w:ascii="Times New Roman" w:hAnsi="Times New Roman" w:cs="Times New Roman"/>
          <w:i/>
          <w:sz w:val="28"/>
          <w:szCs w:val="28"/>
        </w:rPr>
        <w:t>Основные положения учетной политики ГБУЗ РБ ДП№3 г. Уфа</w:t>
      </w:r>
      <w:r w:rsidRPr="00A6474A">
        <w:rPr>
          <w:rFonts w:ascii="Times New Roman" w:hAnsi="Times New Roman" w:cs="Times New Roman"/>
          <w:sz w:val="28"/>
          <w:szCs w:val="28"/>
        </w:rPr>
        <w:t xml:space="preserve"> для публичного раскрытия на официальном сайте в информационно телекоммуникационной сети «Интернет» в соответствии с приказом Минфина РФ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w:t>
      </w:r>
    </w:p>
    <w:p w:rsidR="002F4F73" w:rsidRPr="00A6474A" w:rsidRDefault="00A6474A" w:rsidP="00A6474A">
      <w:pPr>
        <w:pStyle w:val="ConsPlusNormal"/>
        <w:widowControl/>
        <w:spacing w:line="276" w:lineRule="auto"/>
        <w:ind w:firstLine="540"/>
        <w:jc w:val="both"/>
        <w:rPr>
          <w:rFonts w:ascii="Times New Roman" w:hAnsi="Times New Roman" w:cs="Times New Roman"/>
          <w:sz w:val="28"/>
          <w:szCs w:val="28"/>
        </w:rPr>
      </w:pPr>
      <w:r w:rsidRPr="00A6474A">
        <w:rPr>
          <w:rFonts w:ascii="Times New Roman" w:hAnsi="Times New Roman" w:cs="Times New Roman"/>
          <w:sz w:val="28"/>
          <w:szCs w:val="28"/>
        </w:rPr>
        <w:t>Учетная политика ГБУЗ РБ ДП№3 г. Уфа разработана в соответствии с требованиями следующих документов: -</w:t>
      </w:r>
    </w:p>
    <w:p w:rsidR="00DE22BF" w:rsidRPr="00A6474A" w:rsidRDefault="00DE22BF" w:rsidP="00A6474A">
      <w:pPr>
        <w:numPr>
          <w:ilvl w:val="0"/>
          <w:numId w:val="3"/>
        </w:numPr>
        <w:spacing w:line="276" w:lineRule="auto"/>
        <w:ind w:firstLine="709"/>
        <w:contextualSpacing/>
        <w:jc w:val="both"/>
        <w:rPr>
          <w:sz w:val="28"/>
          <w:szCs w:val="28"/>
        </w:rPr>
      </w:pPr>
      <w:r w:rsidRPr="00A6474A">
        <w:rPr>
          <w:sz w:val="28"/>
          <w:szCs w:val="28"/>
        </w:rPr>
        <w:t xml:space="preserve">Бюджетный </w:t>
      </w:r>
      <w:hyperlink r:id="rId7" w:history="1">
        <w:r w:rsidRPr="00A6474A">
          <w:rPr>
            <w:color w:val="0000FF"/>
            <w:sz w:val="28"/>
            <w:szCs w:val="28"/>
            <w:u w:val="single"/>
          </w:rPr>
          <w:t>кодекс</w:t>
        </w:r>
      </w:hyperlink>
      <w:r w:rsidRPr="00A6474A">
        <w:rPr>
          <w:sz w:val="28"/>
          <w:szCs w:val="28"/>
        </w:rPr>
        <w:t xml:space="preserve"> РФ (далее - БК РФ);</w:t>
      </w:r>
    </w:p>
    <w:p w:rsidR="00DE22BF" w:rsidRPr="006A0385" w:rsidRDefault="00DE22BF" w:rsidP="00A6474A">
      <w:pPr>
        <w:numPr>
          <w:ilvl w:val="0"/>
          <w:numId w:val="3"/>
        </w:numPr>
        <w:spacing w:line="276" w:lineRule="auto"/>
        <w:ind w:firstLine="709"/>
        <w:contextualSpacing/>
        <w:jc w:val="both"/>
        <w:rPr>
          <w:sz w:val="28"/>
          <w:szCs w:val="28"/>
        </w:rPr>
      </w:pPr>
      <w:r w:rsidRPr="00A6474A">
        <w:rPr>
          <w:sz w:val="28"/>
          <w:szCs w:val="28"/>
        </w:rPr>
        <w:t xml:space="preserve">Федеральный </w:t>
      </w:r>
      <w:hyperlink r:id="rId8" w:history="1">
        <w:r w:rsidRPr="00A6474A">
          <w:rPr>
            <w:color w:val="0000FF"/>
            <w:sz w:val="28"/>
            <w:szCs w:val="28"/>
            <w:u w:val="single"/>
          </w:rPr>
          <w:t>закон</w:t>
        </w:r>
      </w:hyperlink>
      <w:r w:rsidR="00F401C2" w:rsidRPr="00A6474A">
        <w:rPr>
          <w:sz w:val="28"/>
          <w:szCs w:val="28"/>
        </w:rPr>
        <w:t xml:space="preserve"> от 06.12</w:t>
      </w:r>
      <w:r w:rsidR="00F401C2" w:rsidRPr="006628B9">
        <w:rPr>
          <w:sz w:val="28"/>
          <w:szCs w:val="28"/>
        </w:rPr>
        <w:t>.2011 № 402-ФЗ «О бухгалтерском</w:t>
      </w:r>
      <w:r w:rsidR="00F401C2">
        <w:rPr>
          <w:sz w:val="28"/>
          <w:szCs w:val="28"/>
        </w:rPr>
        <w:t xml:space="preserve"> учете»</w:t>
      </w:r>
      <w:r w:rsidRPr="006A0385">
        <w:rPr>
          <w:sz w:val="28"/>
          <w:szCs w:val="28"/>
        </w:rPr>
        <w:t xml:space="preserve"> (далее - Закон № 402-ФЗ);</w:t>
      </w:r>
    </w:p>
    <w:p w:rsidR="00DE22BF" w:rsidRPr="006A0385"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t xml:space="preserve">Федеральный </w:t>
      </w:r>
      <w:hyperlink r:id="rId9" w:history="1">
        <w:r w:rsidRPr="006A0385">
          <w:rPr>
            <w:color w:val="0000FF"/>
            <w:sz w:val="28"/>
            <w:szCs w:val="28"/>
            <w:u w:val="single"/>
          </w:rPr>
          <w:t>закон</w:t>
        </w:r>
      </w:hyperlink>
      <w:r w:rsidRPr="006A0385">
        <w:rPr>
          <w:sz w:val="28"/>
          <w:szCs w:val="28"/>
        </w:rPr>
        <w:t xml:space="preserve"> от 12.01.1996 № 7-ФЗ </w:t>
      </w:r>
      <w:r w:rsidR="006628B9">
        <w:rPr>
          <w:sz w:val="28"/>
          <w:szCs w:val="28"/>
        </w:rPr>
        <w:t>«</w:t>
      </w:r>
      <w:r w:rsidRPr="006A0385">
        <w:rPr>
          <w:sz w:val="28"/>
          <w:szCs w:val="28"/>
        </w:rPr>
        <w:t>О некоммерческих организациях</w:t>
      </w:r>
      <w:r w:rsidR="006628B9">
        <w:rPr>
          <w:sz w:val="28"/>
          <w:szCs w:val="28"/>
        </w:rPr>
        <w:t>»</w:t>
      </w:r>
      <w:r w:rsidRPr="006A0385">
        <w:rPr>
          <w:sz w:val="28"/>
          <w:szCs w:val="28"/>
        </w:rPr>
        <w:t xml:space="preserve"> (далее - Закон № 7-ФЗ);</w:t>
      </w:r>
    </w:p>
    <w:p w:rsidR="00DE22BF"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t xml:space="preserve">Федеральный </w:t>
      </w:r>
      <w:hyperlink r:id="rId10" w:history="1">
        <w:r w:rsidRPr="006A0385">
          <w:rPr>
            <w:color w:val="0000FF"/>
            <w:sz w:val="28"/>
            <w:szCs w:val="28"/>
            <w:u w:val="single"/>
          </w:rPr>
          <w:t>стандарт</w:t>
        </w:r>
      </w:hyperlink>
      <w:r w:rsidRPr="006A0385">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6A0385">
          <w:rPr>
            <w:color w:val="0000FF"/>
            <w:sz w:val="28"/>
            <w:szCs w:val="28"/>
            <w:u w:val="single"/>
          </w:rPr>
          <w:t>СГС</w:t>
        </w:r>
      </w:hyperlink>
      <w:r w:rsidRPr="006A0385">
        <w:rPr>
          <w:sz w:val="28"/>
          <w:szCs w:val="28"/>
        </w:rPr>
        <w:t xml:space="preserve"> </w:t>
      </w:r>
      <w:r w:rsidR="006628B9">
        <w:rPr>
          <w:sz w:val="28"/>
          <w:szCs w:val="28"/>
        </w:rPr>
        <w:t>«</w:t>
      </w:r>
      <w:r w:rsidRPr="006A0385">
        <w:rPr>
          <w:sz w:val="28"/>
          <w:szCs w:val="28"/>
        </w:rPr>
        <w:t>Концептуальные основы</w:t>
      </w:r>
      <w:r w:rsidR="006628B9">
        <w:rPr>
          <w:sz w:val="28"/>
          <w:szCs w:val="28"/>
        </w:rPr>
        <w:t>»</w:t>
      </w:r>
      <w:r w:rsidRPr="006A0385">
        <w:rPr>
          <w:sz w:val="28"/>
          <w:szCs w:val="28"/>
        </w:rPr>
        <w:t>);</w:t>
      </w:r>
    </w:p>
    <w:p w:rsidR="00DC0AA5" w:rsidRPr="00DC0AA5" w:rsidRDefault="00DC0AA5" w:rsidP="006A0385">
      <w:pPr>
        <w:numPr>
          <w:ilvl w:val="0"/>
          <w:numId w:val="3"/>
        </w:numPr>
        <w:spacing w:before="120" w:after="120" w:line="276" w:lineRule="auto"/>
        <w:ind w:firstLine="709"/>
        <w:contextualSpacing/>
        <w:jc w:val="both"/>
        <w:rPr>
          <w:sz w:val="28"/>
          <w:szCs w:val="28"/>
        </w:rPr>
      </w:pPr>
      <w:r w:rsidRPr="00DC0AA5">
        <w:rPr>
          <w:bCs/>
          <w:color w:val="000000"/>
          <w:sz w:val="28"/>
          <w:szCs w:val="28"/>
          <w:shd w:val="clear" w:color="auto" w:fill="FFFFFF"/>
        </w:rPr>
        <w:t>Федеральный стандарт бухгалтерского учета</w:t>
      </w:r>
      <w:r w:rsidRPr="00DC0AA5">
        <w:rPr>
          <w:bCs/>
          <w:color w:val="000000"/>
          <w:sz w:val="28"/>
          <w:szCs w:val="28"/>
        </w:rPr>
        <w:br/>
      </w:r>
      <w:r w:rsidRPr="00DC0AA5">
        <w:rPr>
          <w:bCs/>
          <w:color w:val="000000"/>
          <w:sz w:val="28"/>
          <w:szCs w:val="28"/>
          <w:shd w:val="clear" w:color="auto" w:fill="FFFFFF"/>
        </w:rPr>
        <w:t>для организаций государственного сектора "Запасы</w:t>
      </w:r>
      <w:r w:rsidRPr="00DC0AA5">
        <w:rPr>
          <w:b/>
          <w:bCs/>
          <w:color w:val="000000"/>
          <w:sz w:val="28"/>
          <w:szCs w:val="28"/>
          <w:shd w:val="clear" w:color="auto" w:fill="FFFFFF"/>
        </w:rPr>
        <w:t>"</w:t>
      </w:r>
      <w:r>
        <w:rPr>
          <w:b/>
          <w:bCs/>
          <w:color w:val="000000"/>
          <w:sz w:val="28"/>
          <w:szCs w:val="28"/>
          <w:shd w:val="clear" w:color="auto" w:fill="FFFFFF"/>
        </w:rPr>
        <w:t xml:space="preserve">, </w:t>
      </w:r>
      <w:r w:rsidRPr="00DC0AA5">
        <w:rPr>
          <w:bCs/>
          <w:color w:val="000000"/>
          <w:sz w:val="28"/>
          <w:szCs w:val="28"/>
          <w:shd w:val="clear" w:color="auto" w:fill="FFFFFF"/>
        </w:rPr>
        <w:t>утвержденный приказом Минфина России от 07.12.2018 г. N 256н</w:t>
      </w:r>
      <w:r w:rsidRPr="00DC0AA5">
        <w:rPr>
          <w:b/>
          <w:bCs/>
          <w:color w:val="000000"/>
          <w:sz w:val="28"/>
          <w:szCs w:val="28"/>
          <w:shd w:val="clear" w:color="auto" w:fill="FFFFFF"/>
        </w:rPr>
        <w:t xml:space="preserve">  </w:t>
      </w:r>
      <w:r w:rsidRPr="00DC0AA5">
        <w:rPr>
          <w:bCs/>
          <w:color w:val="000000"/>
          <w:sz w:val="28"/>
          <w:szCs w:val="28"/>
          <w:shd w:val="clear" w:color="auto" w:fill="FFFFFF"/>
        </w:rPr>
        <w:t>(</w:t>
      </w:r>
      <w:r w:rsidRPr="00DC0AA5">
        <w:rPr>
          <w:sz w:val="28"/>
          <w:szCs w:val="28"/>
        </w:rPr>
        <w:t xml:space="preserve">далее - </w:t>
      </w:r>
      <w:hyperlink r:id="rId12" w:history="1">
        <w:r w:rsidRPr="00DC0AA5">
          <w:rPr>
            <w:color w:val="0000FF"/>
            <w:sz w:val="28"/>
            <w:szCs w:val="28"/>
            <w:u w:val="single"/>
          </w:rPr>
          <w:t>СГС</w:t>
        </w:r>
      </w:hyperlink>
      <w:r w:rsidRPr="006A0385">
        <w:rPr>
          <w:sz w:val="28"/>
          <w:szCs w:val="28"/>
        </w:rPr>
        <w:t xml:space="preserve"> </w:t>
      </w:r>
      <w:r>
        <w:rPr>
          <w:sz w:val="28"/>
          <w:szCs w:val="28"/>
        </w:rPr>
        <w:t>«Запасы»)</w:t>
      </w:r>
      <w:r w:rsidR="000A0ADD">
        <w:rPr>
          <w:sz w:val="28"/>
          <w:szCs w:val="28"/>
        </w:rPr>
        <w:t>, внесении изменений приказом  Минфина от 13.09.2023№143н</w:t>
      </w:r>
      <w:r>
        <w:rPr>
          <w:bCs/>
          <w:color w:val="000000"/>
          <w:sz w:val="28"/>
          <w:szCs w:val="28"/>
        </w:rPr>
        <w:t>;</w:t>
      </w:r>
    </w:p>
    <w:p w:rsidR="00DE22BF" w:rsidRPr="00B55072" w:rsidRDefault="00DE22BF" w:rsidP="00B55072">
      <w:pPr>
        <w:numPr>
          <w:ilvl w:val="0"/>
          <w:numId w:val="3"/>
        </w:numPr>
        <w:spacing w:before="120" w:after="120" w:line="276" w:lineRule="auto"/>
        <w:ind w:firstLine="709"/>
        <w:contextualSpacing/>
        <w:jc w:val="both"/>
        <w:rPr>
          <w:rStyle w:val="ac"/>
          <w:rFonts w:ascii="Times New Roman" w:hAnsi="Times New Roman" w:cs="Times New Roman"/>
          <w:i w:val="0"/>
          <w:color w:val="000000" w:themeColor="text1"/>
          <w:spacing w:val="0"/>
          <w:sz w:val="28"/>
          <w:szCs w:val="28"/>
        </w:rPr>
      </w:pPr>
      <w:r w:rsidRPr="003F6EEA">
        <w:rPr>
          <w:sz w:val="28"/>
          <w:szCs w:val="28"/>
        </w:rPr>
        <w:t xml:space="preserve">Федеральный </w:t>
      </w:r>
      <w:hyperlink r:id="rId13" w:history="1">
        <w:r w:rsidRPr="003F6EEA">
          <w:rPr>
            <w:sz w:val="28"/>
            <w:szCs w:val="28"/>
            <w:u w:val="single"/>
          </w:rPr>
          <w:t>стандарт</w:t>
        </w:r>
      </w:hyperlink>
      <w:r w:rsidRPr="003F6EEA">
        <w:rPr>
          <w:sz w:val="28"/>
          <w:szCs w:val="28"/>
        </w:rPr>
        <w:t xml:space="preserve"> бухгалтерского учета для организаций государственного сектора </w:t>
      </w:r>
      <w:r w:rsidR="006628B9" w:rsidRPr="003F6EEA">
        <w:rPr>
          <w:sz w:val="28"/>
          <w:szCs w:val="28"/>
        </w:rPr>
        <w:t>«</w:t>
      </w:r>
      <w:r w:rsidRPr="003F6EEA">
        <w:rPr>
          <w:sz w:val="28"/>
          <w:szCs w:val="28"/>
        </w:rPr>
        <w:t>Основные средства</w:t>
      </w:r>
      <w:r w:rsidR="006628B9" w:rsidRPr="003F6EEA">
        <w:rPr>
          <w:sz w:val="28"/>
          <w:szCs w:val="28"/>
        </w:rPr>
        <w:t>»</w:t>
      </w:r>
      <w:r w:rsidRPr="003F6EEA">
        <w:rPr>
          <w:sz w:val="28"/>
          <w:szCs w:val="28"/>
        </w:rPr>
        <w:t xml:space="preserve">, </w:t>
      </w:r>
      <w:r w:rsidR="00B55072" w:rsidRPr="00B55072">
        <w:rPr>
          <w:sz w:val="28"/>
          <w:szCs w:val="28"/>
        </w:rPr>
        <w:t>утвержденный Приказом Минфина России от 31.12.2016 № 25</w:t>
      </w:r>
      <w:r w:rsidR="00B55072">
        <w:rPr>
          <w:sz w:val="28"/>
          <w:szCs w:val="28"/>
        </w:rPr>
        <w:t>7</w:t>
      </w:r>
      <w:r w:rsidR="00B55072" w:rsidRPr="00B55072">
        <w:rPr>
          <w:sz w:val="28"/>
          <w:szCs w:val="28"/>
        </w:rPr>
        <w:t>н</w:t>
      </w:r>
      <w:r w:rsidRPr="00B55072">
        <w:rPr>
          <w:rStyle w:val="ac"/>
          <w:rFonts w:ascii="Times New Roman" w:hAnsi="Times New Roman" w:cs="Times New Roman"/>
          <w:i w:val="0"/>
          <w:color w:val="000000" w:themeColor="text1"/>
          <w:spacing w:val="0"/>
          <w:sz w:val="28"/>
          <w:szCs w:val="28"/>
        </w:rPr>
        <w:t xml:space="preserve"> (далее - </w:t>
      </w:r>
      <w:hyperlink r:id="rId14" w:history="1">
        <w:r w:rsidRPr="00B55072">
          <w:rPr>
            <w:rStyle w:val="ac"/>
            <w:rFonts w:ascii="Times New Roman" w:hAnsi="Times New Roman" w:cs="Times New Roman"/>
            <w:i w:val="0"/>
            <w:color w:val="000000" w:themeColor="text1"/>
            <w:spacing w:val="0"/>
            <w:sz w:val="28"/>
            <w:szCs w:val="28"/>
          </w:rPr>
          <w:t>СГС</w:t>
        </w:r>
      </w:hyperlink>
      <w:r w:rsidRPr="00B55072">
        <w:rPr>
          <w:rStyle w:val="ac"/>
          <w:rFonts w:ascii="Times New Roman" w:hAnsi="Times New Roman" w:cs="Times New Roman"/>
          <w:i w:val="0"/>
          <w:color w:val="000000" w:themeColor="text1"/>
          <w:spacing w:val="0"/>
          <w:sz w:val="28"/>
          <w:szCs w:val="28"/>
        </w:rPr>
        <w:t xml:space="preserve"> </w:t>
      </w:r>
      <w:r w:rsidR="006628B9" w:rsidRPr="00B55072">
        <w:rPr>
          <w:rStyle w:val="ac"/>
          <w:rFonts w:ascii="Times New Roman" w:hAnsi="Times New Roman" w:cs="Times New Roman"/>
          <w:i w:val="0"/>
          <w:color w:val="000000" w:themeColor="text1"/>
          <w:spacing w:val="0"/>
          <w:sz w:val="28"/>
          <w:szCs w:val="28"/>
        </w:rPr>
        <w:t>«</w:t>
      </w:r>
      <w:r w:rsidRPr="00B55072">
        <w:rPr>
          <w:rStyle w:val="ac"/>
          <w:rFonts w:ascii="Times New Roman" w:hAnsi="Times New Roman" w:cs="Times New Roman"/>
          <w:i w:val="0"/>
          <w:color w:val="000000" w:themeColor="text1"/>
          <w:spacing w:val="0"/>
          <w:sz w:val="28"/>
          <w:szCs w:val="28"/>
        </w:rPr>
        <w:t>Основные средства</w:t>
      </w:r>
      <w:r w:rsidR="006628B9" w:rsidRPr="00B55072">
        <w:rPr>
          <w:rStyle w:val="ac"/>
          <w:rFonts w:ascii="Times New Roman" w:hAnsi="Times New Roman" w:cs="Times New Roman"/>
          <w:i w:val="0"/>
          <w:color w:val="000000" w:themeColor="text1"/>
          <w:spacing w:val="0"/>
          <w:sz w:val="28"/>
          <w:szCs w:val="28"/>
        </w:rPr>
        <w:t>»</w:t>
      </w:r>
      <w:r w:rsidRPr="00B55072">
        <w:rPr>
          <w:rStyle w:val="ac"/>
          <w:rFonts w:ascii="Times New Roman" w:hAnsi="Times New Roman" w:cs="Times New Roman"/>
          <w:i w:val="0"/>
          <w:color w:val="000000" w:themeColor="text1"/>
          <w:spacing w:val="0"/>
          <w:sz w:val="28"/>
          <w:szCs w:val="28"/>
        </w:rPr>
        <w:t>)</w:t>
      </w:r>
      <w:r w:rsidR="000A0ADD">
        <w:rPr>
          <w:rStyle w:val="ac"/>
          <w:rFonts w:ascii="Times New Roman" w:hAnsi="Times New Roman" w:cs="Times New Roman"/>
          <w:i w:val="0"/>
          <w:color w:val="000000" w:themeColor="text1"/>
          <w:spacing w:val="0"/>
          <w:sz w:val="28"/>
          <w:szCs w:val="28"/>
        </w:rPr>
        <w:t>,</w:t>
      </w:r>
      <w:r w:rsidR="000A0ADD" w:rsidRPr="000A0ADD">
        <w:rPr>
          <w:sz w:val="28"/>
          <w:szCs w:val="28"/>
        </w:rPr>
        <w:t xml:space="preserve"> </w:t>
      </w:r>
      <w:r w:rsidR="000A0ADD">
        <w:rPr>
          <w:sz w:val="28"/>
          <w:szCs w:val="28"/>
        </w:rPr>
        <w:t>внесении изменений приказом  Минфина от 13.09.2023№144н</w:t>
      </w:r>
      <w:r w:rsidRPr="00B55072">
        <w:rPr>
          <w:rStyle w:val="ac"/>
          <w:rFonts w:ascii="Times New Roman" w:hAnsi="Times New Roman" w:cs="Times New Roman"/>
          <w:i w:val="0"/>
          <w:color w:val="000000" w:themeColor="text1"/>
          <w:spacing w:val="0"/>
          <w:sz w:val="28"/>
          <w:szCs w:val="28"/>
        </w:rPr>
        <w:t>;</w:t>
      </w:r>
    </w:p>
    <w:p w:rsidR="00DE22BF"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t xml:space="preserve">Федеральный </w:t>
      </w:r>
      <w:hyperlink r:id="rId15" w:history="1">
        <w:r w:rsidRPr="006A0385">
          <w:rPr>
            <w:color w:val="0000FF"/>
            <w:sz w:val="28"/>
            <w:szCs w:val="28"/>
            <w:u w:val="single"/>
          </w:rPr>
          <w:t>стандарт</w:t>
        </w:r>
      </w:hyperlink>
      <w:r w:rsidRPr="006A0385">
        <w:rPr>
          <w:sz w:val="28"/>
          <w:szCs w:val="28"/>
        </w:rPr>
        <w:t xml:space="preserve"> бухгалтерского учета для организаций государственного сектора </w:t>
      </w:r>
      <w:r w:rsidR="006628B9">
        <w:rPr>
          <w:sz w:val="28"/>
          <w:szCs w:val="28"/>
        </w:rPr>
        <w:t>«</w:t>
      </w:r>
      <w:r w:rsidRPr="006A0385">
        <w:rPr>
          <w:sz w:val="28"/>
          <w:szCs w:val="28"/>
        </w:rPr>
        <w:t>Аренда</w:t>
      </w:r>
      <w:r w:rsidR="006628B9">
        <w:rPr>
          <w:sz w:val="28"/>
          <w:szCs w:val="28"/>
        </w:rPr>
        <w:t>»</w:t>
      </w:r>
      <w:r w:rsidRPr="006A0385">
        <w:rPr>
          <w:sz w:val="28"/>
          <w:szCs w:val="28"/>
        </w:rPr>
        <w:t xml:space="preserve">, утвержденный Приказом Минфина России от 31.12.2016 № 258н (далее - </w:t>
      </w:r>
      <w:hyperlink r:id="rId16" w:history="1">
        <w:r w:rsidRPr="006A0385">
          <w:rPr>
            <w:color w:val="0000FF"/>
            <w:sz w:val="28"/>
            <w:szCs w:val="28"/>
            <w:u w:val="single"/>
          </w:rPr>
          <w:t>СГС</w:t>
        </w:r>
      </w:hyperlink>
      <w:r w:rsidRPr="006A0385">
        <w:rPr>
          <w:sz w:val="28"/>
          <w:szCs w:val="28"/>
        </w:rPr>
        <w:t xml:space="preserve"> </w:t>
      </w:r>
      <w:r w:rsidR="006628B9">
        <w:rPr>
          <w:sz w:val="28"/>
          <w:szCs w:val="28"/>
        </w:rPr>
        <w:t>«</w:t>
      </w:r>
      <w:r w:rsidRPr="006A0385">
        <w:rPr>
          <w:sz w:val="28"/>
          <w:szCs w:val="28"/>
        </w:rPr>
        <w:t>Аренда</w:t>
      </w:r>
      <w:r w:rsidR="006628B9">
        <w:rPr>
          <w:sz w:val="28"/>
          <w:szCs w:val="28"/>
        </w:rPr>
        <w:t>»</w:t>
      </w:r>
      <w:r w:rsidRPr="006A0385">
        <w:rPr>
          <w:sz w:val="28"/>
          <w:szCs w:val="28"/>
        </w:rPr>
        <w:t>);</w:t>
      </w:r>
    </w:p>
    <w:p w:rsidR="00DE22BF" w:rsidRPr="006A0385"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t xml:space="preserve">Федеральный </w:t>
      </w:r>
      <w:hyperlink r:id="rId17" w:history="1">
        <w:r w:rsidRPr="006A0385">
          <w:rPr>
            <w:color w:val="0000FF"/>
            <w:sz w:val="28"/>
            <w:szCs w:val="28"/>
            <w:u w:val="single"/>
          </w:rPr>
          <w:t>стандарт</w:t>
        </w:r>
      </w:hyperlink>
      <w:r w:rsidRPr="006A0385">
        <w:rPr>
          <w:sz w:val="28"/>
          <w:szCs w:val="28"/>
        </w:rPr>
        <w:t xml:space="preserve"> бухгалтерского учета для организаций государственного сектора </w:t>
      </w:r>
      <w:r w:rsidR="006628B9">
        <w:rPr>
          <w:sz w:val="28"/>
          <w:szCs w:val="28"/>
        </w:rPr>
        <w:t>«</w:t>
      </w:r>
      <w:r w:rsidRPr="006A0385">
        <w:rPr>
          <w:sz w:val="28"/>
          <w:szCs w:val="28"/>
        </w:rPr>
        <w:t>Обесценение активов</w:t>
      </w:r>
      <w:r w:rsidR="006628B9">
        <w:rPr>
          <w:sz w:val="28"/>
          <w:szCs w:val="28"/>
        </w:rPr>
        <w:t>»</w:t>
      </w:r>
      <w:r w:rsidRPr="006A0385">
        <w:rPr>
          <w:sz w:val="28"/>
          <w:szCs w:val="28"/>
        </w:rPr>
        <w:t xml:space="preserve">, утвержденный Приказом Минфина России от 31.12.2016 № 259н (далее - </w:t>
      </w:r>
      <w:hyperlink r:id="rId18" w:history="1">
        <w:r w:rsidRPr="006A0385">
          <w:rPr>
            <w:color w:val="0000FF"/>
            <w:sz w:val="28"/>
            <w:szCs w:val="28"/>
            <w:u w:val="single"/>
          </w:rPr>
          <w:t>СГС</w:t>
        </w:r>
      </w:hyperlink>
      <w:r w:rsidRPr="006A0385">
        <w:rPr>
          <w:sz w:val="28"/>
          <w:szCs w:val="28"/>
        </w:rPr>
        <w:t xml:space="preserve"> </w:t>
      </w:r>
      <w:r w:rsidR="006628B9">
        <w:rPr>
          <w:sz w:val="28"/>
          <w:szCs w:val="28"/>
        </w:rPr>
        <w:t>«</w:t>
      </w:r>
      <w:r w:rsidRPr="006A0385">
        <w:rPr>
          <w:sz w:val="28"/>
          <w:szCs w:val="28"/>
        </w:rPr>
        <w:t>Обесценение активов</w:t>
      </w:r>
      <w:r w:rsidR="006628B9">
        <w:rPr>
          <w:sz w:val="28"/>
          <w:szCs w:val="28"/>
        </w:rPr>
        <w:t>»</w:t>
      </w:r>
      <w:r w:rsidRPr="006A0385">
        <w:rPr>
          <w:sz w:val="28"/>
          <w:szCs w:val="28"/>
        </w:rPr>
        <w:t>);</w:t>
      </w:r>
    </w:p>
    <w:p w:rsidR="00DE22BF"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t xml:space="preserve">Федеральный </w:t>
      </w:r>
      <w:hyperlink r:id="rId19" w:history="1">
        <w:r w:rsidRPr="006A0385">
          <w:rPr>
            <w:color w:val="0000FF"/>
            <w:sz w:val="28"/>
            <w:szCs w:val="28"/>
            <w:u w:val="single"/>
          </w:rPr>
          <w:t>стандарт</w:t>
        </w:r>
      </w:hyperlink>
      <w:r w:rsidRPr="006A0385">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6A0385">
          <w:rPr>
            <w:color w:val="0000FF"/>
            <w:sz w:val="28"/>
            <w:szCs w:val="28"/>
            <w:u w:val="single"/>
          </w:rPr>
          <w:t>СГС</w:t>
        </w:r>
      </w:hyperlink>
      <w:r w:rsidRPr="006A0385">
        <w:rPr>
          <w:sz w:val="28"/>
          <w:szCs w:val="28"/>
        </w:rPr>
        <w:t xml:space="preserve"> </w:t>
      </w:r>
      <w:r w:rsidR="006628B9">
        <w:rPr>
          <w:sz w:val="28"/>
          <w:szCs w:val="28"/>
        </w:rPr>
        <w:t>«</w:t>
      </w:r>
      <w:r w:rsidRPr="006A0385">
        <w:rPr>
          <w:sz w:val="28"/>
          <w:szCs w:val="28"/>
        </w:rPr>
        <w:t>Представление отчетности</w:t>
      </w:r>
      <w:r w:rsidR="006628B9">
        <w:rPr>
          <w:sz w:val="28"/>
          <w:szCs w:val="28"/>
        </w:rPr>
        <w:t>»</w:t>
      </w:r>
      <w:r w:rsidRPr="006A0385">
        <w:rPr>
          <w:sz w:val="28"/>
          <w:szCs w:val="28"/>
        </w:rPr>
        <w:t>);</w:t>
      </w:r>
    </w:p>
    <w:p w:rsidR="00463520" w:rsidRPr="00463520" w:rsidRDefault="00463520" w:rsidP="00463520">
      <w:pPr>
        <w:numPr>
          <w:ilvl w:val="0"/>
          <w:numId w:val="3"/>
        </w:numPr>
        <w:spacing w:before="120" w:after="120" w:line="276" w:lineRule="auto"/>
        <w:ind w:firstLine="709"/>
        <w:contextualSpacing/>
        <w:jc w:val="both"/>
        <w:rPr>
          <w:sz w:val="28"/>
          <w:szCs w:val="28"/>
        </w:rPr>
      </w:pPr>
      <w:r w:rsidRPr="006A0385">
        <w:rPr>
          <w:sz w:val="28"/>
          <w:szCs w:val="28"/>
        </w:rPr>
        <w:t xml:space="preserve">Федеральный </w:t>
      </w:r>
      <w:hyperlink r:id="rId21" w:history="1">
        <w:r w:rsidRPr="006A0385">
          <w:rPr>
            <w:color w:val="0000FF"/>
            <w:sz w:val="28"/>
            <w:szCs w:val="28"/>
            <w:u w:val="single"/>
          </w:rPr>
          <w:t>стандарт</w:t>
        </w:r>
      </w:hyperlink>
      <w:r w:rsidRPr="006A0385">
        <w:rPr>
          <w:sz w:val="28"/>
          <w:szCs w:val="28"/>
        </w:rPr>
        <w:t xml:space="preserve"> бухгалтерского учета для организаций государственного сектора "</w:t>
      </w:r>
      <w:r>
        <w:rPr>
          <w:sz w:val="28"/>
          <w:szCs w:val="28"/>
        </w:rPr>
        <w:t>Бюджетная информация в</w:t>
      </w:r>
      <w:r w:rsidRPr="006A0385">
        <w:rPr>
          <w:sz w:val="28"/>
          <w:szCs w:val="28"/>
        </w:rPr>
        <w:t xml:space="preserve"> бухгалтерской (финансовой) отчетности", утвержденный Приказом Минфина России от </w:t>
      </w:r>
      <w:r>
        <w:rPr>
          <w:sz w:val="28"/>
          <w:szCs w:val="28"/>
        </w:rPr>
        <w:t>28.02.2018</w:t>
      </w:r>
      <w:r w:rsidRPr="006A0385">
        <w:rPr>
          <w:sz w:val="28"/>
          <w:szCs w:val="28"/>
        </w:rPr>
        <w:t xml:space="preserve"> № </w:t>
      </w:r>
      <w:r>
        <w:rPr>
          <w:sz w:val="28"/>
          <w:szCs w:val="28"/>
        </w:rPr>
        <w:t>37</w:t>
      </w:r>
      <w:r w:rsidRPr="006A0385">
        <w:rPr>
          <w:sz w:val="28"/>
          <w:szCs w:val="28"/>
        </w:rPr>
        <w:t xml:space="preserve">н (далее - </w:t>
      </w:r>
      <w:hyperlink r:id="rId22" w:history="1">
        <w:r w:rsidRPr="006A0385">
          <w:rPr>
            <w:color w:val="0000FF"/>
            <w:sz w:val="28"/>
            <w:szCs w:val="28"/>
            <w:u w:val="single"/>
          </w:rPr>
          <w:t>СГС</w:t>
        </w:r>
      </w:hyperlink>
      <w:r w:rsidRPr="006A0385">
        <w:rPr>
          <w:sz w:val="28"/>
          <w:szCs w:val="28"/>
        </w:rPr>
        <w:t xml:space="preserve"> </w:t>
      </w:r>
      <w:r>
        <w:rPr>
          <w:sz w:val="28"/>
          <w:szCs w:val="28"/>
        </w:rPr>
        <w:t>«Бюджетная информация в</w:t>
      </w:r>
      <w:r w:rsidRPr="006A0385">
        <w:rPr>
          <w:sz w:val="28"/>
          <w:szCs w:val="28"/>
        </w:rPr>
        <w:t xml:space="preserve"> бухгалтерской (финансовой) отчетности</w:t>
      </w:r>
      <w:r>
        <w:rPr>
          <w:sz w:val="28"/>
          <w:szCs w:val="28"/>
        </w:rPr>
        <w:t>»</w:t>
      </w:r>
      <w:r w:rsidRPr="006A0385">
        <w:rPr>
          <w:sz w:val="28"/>
          <w:szCs w:val="28"/>
        </w:rPr>
        <w:t>);</w:t>
      </w:r>
    </w:p>
    <w:p w:rsidR="00DE22BF" w:rsidRPr="006A0385"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t xml:space="preserve">Федеральный </w:t>
      </w:r>
      <w:hyperlink r:id="rId23" w:history="1">
        <w:r w:rsidRPr="006A0385">
          <w:rPr>
            <w:color w:val="0000FF"/>
            <w:sz w:val="28"/>
            <w:szCs w:val="28"/>
            <w:u w:val="single"/>
          </w:rPr>
          <w:t>стандарт</w:t>
        </w:r>
      </w:hyperlink>
      <w:r w:rsidRPr="006A0385">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4" w:history="1">
        <w:r w:rsidRPr="006A0385">
          <w:rPr>
            <w:color w:val="0000FF"/>
            <w:sz w:val="28"/>
            <w:szCs w:val="28"/>
            <w:u w:val="single"/>
          </w:rPr>
          <w:t>СГС</w:t>
        </w:r>
      </w:hyperlink>
      <w:r w:rsidRPr="006A0385">
        <w:rPr>
          <w:sz w:val="28"/>
          <w:szCs w:val="28"/>
        </w:rPr>
        <w:t xml:space="preserve"> </w:t>
      </w:r>
      <w:r w:rsidR="006628B9">
        <w:rPr>
          <w:sz w:val="28"/>
          <w:szCs w:val="28"/>
        </w:rPr>
        <w:t>«</w:t>
      </w:r>
      <w:r w:rsidRPr="006A0385">
        <w:rPr>
          <w:sz w:val="28"/>
          <w:szCs w:val="28"/>
        </w:rPr>
        <w:t>Отчет о движении денежных средств</w:t>
      </w:r>
      <w:r w:rsidR="006628B9">
        <w:rPr>
          <w:sz w:val="28"/>
          <w:szCs w:val="28"/>
        </w:rPr>
        <w:t>»</w:t>
      </w:r>
      <w:r w:rsidRPr="006A0385">
        <w:rPr>
          <w:sz w:val="28"/>
          <w:szCs w:val="28"/>
        </w:rPr>
        <w:t>);</w:t>
      </w:r>
    </w:p>
    <w:p w:rsidR="00DE22BF" w:rsidRPr="006A0385"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lastRenderedPageBreak/>
        <w:t xml:space="preserve">Федеральный </w:t>
      </w:r>
      <w:hyperlink r:id="rId25" w:history="1">
        <w:r w:rsidRPr="006A0385">
          <w:rPr>
            <w:color w:val="0000FF"/>
            <w:sz w:val="28"/>
            <w:szCs w:val="28"/>
            <w:u w:val="single"/>
          </w:rPr>
          <w:t>стандарт</w:t>
        </w:r>
      </w:hyperlink>
      <w:r w:rsidRPr="006A0385">
        <w:rPr>
          <w:sz w:val="28"/>
          <w:szCs w:val="28"/>
        </w:rPr>
        <w:t xml:space="preserve"> бухгалтерского учета для организаций государственного сектора </w:t>
      </w:r>
      <w:r w:rsidR="006628B9">
        <w:rPr>
          <w:sz w:val="28"/>
          <w:szCs w:val="28"/>
        </w:rPr>
        <w:t>«</w:t>
      </w:r>
      <w:r w:rsidRPr="006A0385">
        <w:rPr>
          <w:sz w:val="28"/>
          <w:szCs w:val="28"/>
        </w:rPr>
        <w:t>Учетная полити</w:t>
      </w:r>
      <w:r w:rsidR="006628B9">
        <w:rPr>
          <w:sz w:val="28"/>
          <w:szCs w:val="28"/>
        </w:rPr>
        <w:t>ка, оценочные значения и ошибки»</w:t>
      </w:r>
      <w:r w:rsidRPr="006A0385">
        <w:rPr>
          <w:sz w:val="28"/>
          <w:szCs w:val="28"/>
        </w:rPr>
        <w:t xml:space="preserve">, утвержденный Приказом Минфина России от 30.12.2017 № 274н (далее - </w:t>
      </w:r>
      <w:hyperlink r:id="rId26" w:history="1">
        <w:r w:rsidRPr="006A0385">
          <w:rPr>
            <w:color w:val="0000FF"/>
            <w:sz w:val="28"/>
            <w:szCs w:val="28"/>
            <w:u w:val="single"/>
          </w:rPr>
          <w:t>СГС</w:t>
        </w:r>
      </w:hyperlink>
      <w:r w:rsidRPr="006A0385">
        <w:rPr>
          <w:sz w:val="28"/>
          <w:szCs w:val="28"/>
        </w:rPr>
        <w:t xml:space="preserve"> </w:t>
      </w:r>
      <w:r w:rsidR="006628B9">
        <w:rPr>
          <w:sz w:val="28"/>
          <w:szCs w:val="28"/>
        </w:rPr>
        <w:t>«</w:t>
      </w:r>
      <w:r w:rsidRPr="006A0385">
        <w:rPr>
          <w:sz w:val="28"/>
          <w:szCs w:val="28"/>
        </w:rPr>
        <w:t>Учетная политика</w:t>
      </w:r>
      <w:r w:rsidR="006628B9">
        <w:rPr>
          <w:sz w:val="28"/>
          <w:szCs w:val="28"/>
        </w:rPr>
        <w:t>»</w:t>
      </w:r>
      <w:r w:rsidRPr="006A0385">
        <w:rPr>
          <w:sz w:val="28"/>
          <w:szCs w:val="28"/>
        </w:rPr>
        <w:t>);</w:t>
      </w:r>
    </w:p>
    <w:p w:rsidR="00DE22BF" w:rsidRPr="006A0385"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t xml:space="preserve">Федеральный </w:t>
      </w:r>
      <w:hyperlink r:id="rId27" w:history="1">
        <w:r w:rsidRPr="006A0385">
          <w:rPr>
            <w:color w:val="0000FF"/>
            <w:sz w:val="28"/>
            <w:szCs w:val="28"/>
            <w:u w:val="single"/>
          </w:rPr>
          <w:t>стандарт</w:t>
        </w:r>
      </w:hyperlink>
      <w:r w:rsidRPr="006A0385">
        <w:rPr>
          <w:sz w:val="28"/>
          <w:szCs w:val="28"/>
        </w:rPr>
        <w:t xml:space="preserve"> бухгалтерского учета для организаций государственного сектора </w:t>
      </w:r>
      <w:r w:rsidR="006628B9">
        <w:rPr>
          <w:sz w:val="28"/>
          <w:szCs w:val="28"/>
        </w:rPr>
        <w:t>«</w:t>
      </w:r>
      <w:r w:rsidRPr="006A0385">
        <w:rPr>
          <w:sz w:val="28"/>
          <w:szCs w:val="28"/>
        </w:rPr>
        <w:t>События после отчетной даты</w:t>
      </w:r>
      <w:r w:rsidR="006628B9">
        <w:rPr>
          <w:sz w:val="28"/>
          <w:szCs w:val="28"/>
        </w:rPr>
        <w:t>»</w:t>
      </w:r>
      <w:r w:rsidRPr="006A0385">
        <w:rPr>
          <w:sz w:val="28"/>
          <w:szCs w:val="28"/>
        </w:rPr>
        <w:t xml:space="preserve">, утвержденный Приказом Минфина России от 30.12.2017 № 275н (далее - </w:t>
      </w:r>
      <w:hyperlink r:id="rId28" w:history="1">
        <w:r w:rsidRPr="006A0385">
          <w:rPr>
            <w:color w:val="0000FF"/>
            <w:sz w:val="28"/>
            <w:szCs w:val="28"/>
            <w:u w:val="single"/>
          </w:rPr>
          <w:t>СГС</w:t>
        </w:r>
      </w:hyperlink>
      <w:r w:rsidR="006628B9">
        <w:rPr>
          <w:sz w:val="28"/>
          <w:szCs w:val="28"/>
        </w:rPr>
        <w:t xml:space="preserve"> «События после отчетной даты»</w:t>
      </w:r>
      <w:r w:rsidRPr="006A0385">
        <w:rPr>
          <w:sz w:val="28"/>
          <w:szCs w:val="28"/>
        </w:rPr>
        <w:t>);</w:t>
      </w:r>
    </w:p>
    <w:p w:rsidR="00DE22BF" w:rsidRPr="006A0385"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t xml:space="preserve">Федеральный </w:t>
      </w:r>
      <w:hyperlink r:id="rId29" w:history="1">
        <w:r w:rsidRPr="006A0385">
          <w:rPr>
            <w:color w:val="0000FF"/>
            <w:sz w:val="28"/>
            <w:szCs w:val="28"/>
            <w:u w:val="single"/>
          </w:rPr>
          <w:t>стандарт</w:t>
        </w:r>
      </w:hyperlink>
      <w:r w:rsidRPr="006A0385">
        <w:rPr>
          <w:sz w:val="28"/>
          <w:szCs w:val="28"/>
        </w:rPr>
        <w:t xml:space="preserve"> бухгалтерского учета для организаций государственного сектора </w:t>
      </w:r>
      <w:r w:rsidR="006628B9">
        <w:rPr>
          <w:sz w:val="28"/>
          <w:szCs w:val="28"/>
        </w:rPr>
        <w:t>«</w:t>
      </w:r>
      <w:r w:rsidRPr="006A0385">
        <w:rPr>
          <w:sz w:val="28"/>
          <w:szCs w:val="28"/>
        </w:rPr>
        <w:t>Доходы</w:t>
      </w:r>
      <w:r w:rsidR="006628B9">
        <w:rPr>
          <w:sz w:val="28"/>
          <w:szCs w:val="28"/>
        </w:rPr>
        <w:t>»</w:t>
      </w:r>
      <w:r w:rsidRPr="006A0385">
        <w:rPr>
          <w:sz w:val="28"/>
          <w:szCs w:val="28"/>
        </w:rPr>
        <w:t xml:space="preserve">, утвержденный Приказом Минфина России от 27.02.2018 № 32н (далее - </w:t>
      </w:r>
      <w:hyperlink r:id="rId30" w:history="1">
        <w:r w:rsidRPr="006A0385">
          <w:rPr>
            <w:color w:val="0000FF"/>
            <w:sz w:val="28"/>
            <w:szCs w:val="28"/>
            <w:u w:val="single"/>
          </w:rPr>
          <w:t>СГС</w:t>
        </w:r>
      </w:hyperlink>
      <w:r w:rsidRPr="006A0385">
        <w:rPr>
          <w:sz w:val="28"/>
          <w:szCs w:val="28"/>
        </w:rPr>
        <w:t xml:space="preserve"> </w:t>
      </w:r>
      <w:r w:rsidR="006628B9">
        <w:rPr>
          <w:sz w:val="28"/>
          <w:szCs w:val="28"/>
        </w:rPr>
        <w:t>«</w:t>
      </w:r>
      <w:r w:rsidRPr="006A0385">
        <w:rPr>
          <w:sz w:val="28"/>
          <w:szCs w:val="28"/>
        </w:rPr>
        <w:t>Доходы</w:t>
      </w:r>
      <w:r w:rsidR="006628B9">
        <w:rPr>
          <w:sz w:val="28"/>
          <w:szCs w:val="28"/>
        </w:rPr>
        <w:t>»</w:t>
      </w:r>
      <w:r w:rsidRPr="006A0385">
        <w:rPr>
          <w:sz w:val="28"/>
          <w:szCs w:val="28"/>
        </w:rPr>
        <w:t>);</w:t>
      </w:r>
    </w:p>
    <w:p w:rsidR="00DE22BF" w:rsidRPr="006A0385"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t xml:space="preserve">Федеральный </w:t>
      </w:r>
      <w:hyperlink r:id="rId31" w:history="1">
        <w:r w:rsidRPr="006A0385">
          <w:rPr>
            <w:color w:val="0000FF"/>
            <w:sz w:val="28"/>
            <w:szCs w:val="28"/>
            <w:u w:val="single"/>
          </w:rPr>
          <w:t>стандарт</w:t>
        </w:r>
      </w:hyperlink>
      <w:r w:rsidRPr="006A0385">
        <w:rPr>
          <w:sz w:val="28"/>
          <w:szCs w:val="28"/>
        </w:rPr>
        <w:t xml:space="preserve"> бухгалтерского учета для организаций государственного сектора </w:t>
      </w:r>
      <w:r w:rsidR="006628B9">
        <w:rPr>
          <w:sz w:val="28"/>
          <w:szCs w:val="28"/>
        </w:rPr>
        <w:t>«</w:t>
      </w:r>
      <w:r w:rsidRPr="006A0385">
        <w:rPr>
          <w:sz w:val="28"/>
          <w:szCs w:val="28"/>
        </w:rPr>
        <w:t>Влияние изменений курсов иностранных валют</w:t>
      </w:r>
      <w:r w:rsidR="006628B9">
        <w:rPr>
          <w:sz w:val="28"/>
          <w:szCs w:val="28"/>
        </w:rPr>
        <w:t>»</w:t>
      </w:r>
      <w:r w:rsidRPr="006A0385">
        <w:rPr>
          <w:sz w:val="28"/>
          <w:szCs w:val="28"/>
        </w:rPr>
        <w:t xml:space="preserve">, утвержденный Приказом Минфина России от 30.05.2018 № 122н (далее - </w:t>
      </w:r>
      <w:hyperlink r:id="rId32" w:history="1">
        <w:r w:rsidRPr="006A0385">
          <w:rPr>
            <w:color w:val="0000FF"/>
            <w:sz w:val="28"/>
            <w:szCs w:val="28"/>
            <w:u w:val="single"/>
          </w:rPr>
          <w:t>СГС</w:t>
        </w:r>
      </w:hyperlink>
      <w:r w:rsidRPr="006A0385">
        <w:rPr>
          <w:sz w:val="28"/>
          <w:szCs w:val="28"/>
        </w:rPr>
        <w:t xml:space="preserve"> </w:t>
      </w:r>
      <w:r w:rsidR="006628B9">
        <w:rPr>
          <w:sz w:val="28"/>
          <w:szCs w:val="28"/>
        </w:rPr>
        <w:t>«</w:t>
      </w:r>
      <w:r w:rsidRPr="006A0385">
        <w:rPr>
          <w:sz w:val="28"/>
          <w:szCs w:val="28"/>
        </w:rPr>
        <w:t>Влияние изменений курсов иностранных валют</w:t>
      </w:r>
      <w:r w:rsidR="006628B9">
        <w:rPr>
          <w:sz w:val="28"/>
          <w:szCs w:val="28"/>
        </w:rPr>
        <w:t>»</w:t>
      </w:r>
      <w:r w:rsidRPr="006A0385">
        <w:rPr>
          <w:sz w:val="28"/>
          <w:szCs w:val="28"/>
        </w:rPr>
        <w:t>);</w:t>
      </w:r>
    </w:p>
    <w:p w:rsidR="00DE22BF" w:rsidRPr="006A0385"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t xml:space="preserve">Единый </w:t>
      </w:r>
      <w:hyperlink r:id="rId33" w:history="1">
        <w:r w:rsidRPr="006A0385">
          <w:rPr>
            <w:color w:val="0000FF"/>
            <w:sz w:val="28"/>
            <w:szCs w:val="28"/>
            <w:u w:val="single"/>
          </w:rPr>
          <w:t>план</w:t>
        </w:r>
      </w:hyperlink>
      <w:r w:rsidRPr="006A0385">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4" w:history="1">
        <w:r w:rsidRPr="006A0385">
          <w:rPr>
            <w:color w:val="0000FF"/>
            <w:sz w:val="28"/>
            <w:szCs w:val="28"/>
            <w:u w:val="single"/>
          </w:rPr>
          <w:t>план</w:t>
        </w:r>
      </w:hyperlink>
      <w:r w:rsidRPr="006A0385">
        <w:rPr>
          <w:sz w:val="28"/>
          <w:szCs w:val="28"/>
        </w:rPr>
        <w:t xml:space="preserve"> счетов);</w:t>
      </w:r>
    </w:p>
    <w:p w:rsidR="00DE22BF" w:rsidRDefault="003C4395" w:rsidP="006A0385">
      <w:pPr>
        <w:numPr>
          <w:ilvl w:val="0"/>
          <w:numId w:val="3"/>
        </w:numPr>
        <w:spacing w:before="120" w:after="120" w:line="276" w:lineRule="auto"/>
        <w:ind w:firstLine="709"/>
        <w:contextualSpacing/>
        <w:jc w:val="both"/>
        <w:rPr>
          <w:sz w:val="28"/>
          <w:szCs w:val="28"/>
        </w:rPr>
      </w:pPr>
      <w:hyperlink r:id="rId35" w:history="1">
        <w:r w:rsidR="00DE22BF" w:rsidRPr="006A0385">
          <w:rPr>
            <w:color w:val="0000FF"/>
            <w:sz w:val="28"/>
            <w:szCs w:val="28"/>
            <w:u w:val="single"/>
          </w:rPr>
          <w:t>Инструкция</w:t>
        </w:r>
      </w:hyperlink>
      <w:r w:rsidR="00DE22BF" w:rsidRPr="006A0385">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6" w:history="1">
        <w:r w:rsidR="00DE22BF" w:rsidRPr="006A0385">
          <w:rPr>
            <w:color w:val="0000FF"/>
            <w:sz w:val="28"/>
            <w:szCs w:val="28"/>
            <w:u w:val="single"/>
          </w:rPr>
          <w:t>Инструкция</w:t>
        </w:r>
      </w:hyperlink>
      <w:r w:rsidR="00DE22BF" w:rsidRPr="006A0385">
        <w:rPr>
          <w:sz w:val="28"/>
          <w:szCs w:val="28"/>
        </w:rPr>
        <w:t xml:space="preserve"> № 157н);</w:t>
      </w:r>
    </w:p>
    <w:p w:rsidR="00D53CFF" w:rsidRPr="006A0385" w:rsidRDefault="00D53CFF" w:rsidP="00D53CFF">
      <w:pPr>
        <w:numPr>
          <w:ilvl w:val="0"/>
          <w:numId w:val="3"/>
        </w:numPr>
        <w:spacing w:before="120" w:after="120" w:line="276" w:lineRule="auto"/>
        <w:ind w:firstLine="709"/>
        <w:contextualSpacing/>
        <w:jc w:val="both"/>
        <w:rPr>
          <w:sz w:val="28"/>
          <w:szCs w:val="28"/>
        </w:rPr>
      </w:pPr>
      <w:r w:rsidRPr="00D53CFF">
        <w:rPr>
          <w:sz w:val="28"/>
          <w:szCs w:val="28"/>
        </w:rPr>
        <w:t xml:space="preserve">Приказ  Минфина  России  от  25.03.2011  </w:t>
      </w:r>
      <w:r>
        <w:rPr>
          <w:sz w:val="28"/>
          <w:szCs w:val="28"/>
        </w:rPr>
        <w:t>№</w:t>
      </w:r>
      <w:r w:rsidRPr="00D53CFF">
        <w:rPr>
          <w:sz w:val="28"/>
          <w:szCs w:val="28"/>
        </w:rPr>
        <w:t xml:space="preserve"> 33н (с  изменениями  и  дополнениями)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DE22BF" w:rsidRDefault="003C4395" w:rsidP="00AB02BB">
      <w:pPr>
        <w:numPr>
          <w:ilvl w:val="0"/>
          <w:numId w:val="3"/>
        </w:numPr>
        <w:spacing w:before="120" w:after="120" w:line="276" w:lineRule="auto"/>
        <w:ind w:firstLine="709"/>
        <w:contextualSpacing/>
        <w:jc w:val="both"/>
        <w:rPr>
          <w:sz w:val="28"/>
          <w:szCs w:val="28"/>
        </w:rPr>
      </w:pPr>
      <w:hyperlink r:id="rId37" w:history="1">
        <w:r w:rsidR="00DE22BF" w:rsidRPr="006A0385">
          <w:rPr>
            <w:color w:val="0000FF"/>
            <w:sz w:val="28"/>
            <w:szCs w:val="28"/>
            <w:u w:val="single"/>
          </w:rPr>
          <w:t>Приказ</w:t>
        </w:r>
      </w:hyperlink>
      <w:r w:rsidR="00DE22BF" w:rsidRPr="006A0385">
        <w:rPr>
          <w:sz w:val="28"/>
          <w:szCs w:val="28"/>
        </w:rPr>
        <w:t xml:space="preserve"> Минфина России от 30.03.2015 № 52н </w:t>
      </w:r>
      <w:r w:rsidR="006628B9">
        <w:rPr>
          <w:sz w:val="28"/>
          <w:szCs w:val="28"/>
        </w:rPr>
        <w:t>«</w:t>
      </w:r>
      <w:r w:rsidR="00DE22BF" w:rsidRPr="006A0385">
        <w:rPr>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6628B9">
        <w:rPr>
          <w:sz w:val="28"/>
          <w:szCs w:val="28"/>
        </w:rPr>
        <w:t>»</w:t>
      </w:r>
      <w:r w:rsidR="00DE22BF" w:rsidRPr="006A0385">
        <w:rPr>
          <w:sz w:val="28"/>
          <w:szCs w:val="28"/>
        </w:rPr>
        <w:t xml:space="preserve"> (далее - </w:t>
      </w:r>
      <w:hyperlink r:id="rId38" w:history="1">
        <w:r w:rsidR="00DE22BF" w:rsidRPr="006A0385">
          <w:rPr>
            <w:color w:val="0000FF"/>
            <w:sz w:val="28"/>
            <w:szCs w:val="28"/>
            <w:u w:val="single"/>
          </w:rPr>
          <w:t>Приказ</w:t>
        </w:r>
      </w:hyperlink>
      <w:r w:rsidR="00DE22BF" w:rsidRPr="006A0385">
        <w:rPr>
          <w:sz w:val="28"/>
          <w:szCs w:val="28"/>
        </w:rPr>
        <w:t xml:space="preserve"> Минфина России № 52н);</w:t>
      </w:r>
      <w:r w:rsidR="00625849">
        <w:rPr>
          <w:sz w:val="28"/>
          <w:szCs w:val="28"/>
        </w:rPr>
        <w:t xml:space="preserve"> изменения вносимые  от 13.06.2020 </w:t>
      </w:r>
      <w:r w:rsidR="00625849" w:rsidRPr="00625849">
        <w:rPr>
          <w:b/>
          <w:sz w:val="28"/>
          <w:szCs w:val="28"/>
        </w:rPr>
        <w:t>№103Н</w:t>
      </w:r>
      <w:proofErr w:type="gramStart"/>
      <w:r w:rsidR="00625849">
        <w:rPr>
          <w:sz w:val="28"/>
          <w:szCs w:val="28"/>
        </w:rPr>
        <w:t xml:space="preserve"> ,</w:t>
      </w:r>
      <w:proofErr w:type="gramEnd"/>
      <w:r w:rsidR="00625849">
        <w:rPr>
          <w:sz w:val="28"/>
          <w:szCs w:val="28"/>
        </w:rPr>
        <w:t xml:space="preserve"> приложении 1-5</w:t>
      </w:r>
    </w:p>
    <w:p w:rsidR="00AB02BB" w:rsidRDefault="00625849" w:rsidP="00AB02BB">
      <w:pPr>
        <w:pStyle w:val="pcenter"/>
        <w:shd w:val="clear" w:color="auto" w:fill="FFFFFF"/>
        <w:spacing w:before="0" w:beforeAutospacing="0" w:after="300" w:afterAutospacing="0" w:line="276" w:lineRule="auto"/>
        <w:jc w:val="center"/>
        <w:rPr>
          <w:sz w:val="28"/>
          <w:szCs w:val="28"/>
        </w:rPr>
      </w:pPr>
      <w:r>
        <w:t>-</w:t>
      </w:r>
      <w:hyperlink r:id="rId39" w:history="1">
        <w:r w:rsidR="00EB15A1" w:rsidRPr="006A0385">
          <w:rPr>
            <w:color w:val="0000FF"/>
            <w:sz w:val="28"/>
            <w:szCs w:val="28"/>
            <w:u w:val="single"/>
          </w:rPr>
          <w:t>Приказ</w:t>
        </w:r>
      </w:hyperlink>
      <w:r w:rsidR="00EB15A1" w:rsidRPr="006A0385">
        <w:rPr>
          <w:sz w:val="28"/>
          <w:szCs w:val="28"/>
        </w:rPr>
        <w:t xml:space="preserve"> Минфина России от </w:t>
      </w:r>
      <w:r w:rsidR="00EB15A1">
        <w:rPr>
          <w:sz w:val="28"/>
          <w:szCs w:val="28"/>
        </w:rPr>
        <w:t>16</w:t>
      </w:r>
      <w:r w:rsidR="00EB15A1" w:rsidRPr="006A0385">
        <w:rPr>
          <w:sz w:val="28"/>
          <w:szCs w:val="28"/>
        </w:rPr>
        <w:t>.</w:t>
      </w:r>
      <w:r w:rsidR="00EB15A1">
        <w:rPr>
          <w:sz w:val="28"/>
          <w:szCs w:val="28"/>
        </w:rPr>
        <w:t>04</w:t>
      </w:r>
      <w:r w:rsidR="00EB15A1" w:rsidRPr="006A0385">
        <w:rPr>
          <w:sz w:val="28"/>
          <w:szCs w:val="28"/>
        </w:rPr>
        <w:t>.20</w:t>
      </w:r>
      <w:r w:rsidR="00EB15A1">
        <w:rPr>
          <w:sz w:val="28"/>
          <w:szCs w:val="28"/>
        </w:rPr>
        <w:t>21</w:t>
      </w:r>
      <w:r w:rsidR="00EB15A1" w:rsidRPr="006A0385">
        <w:rPr>
          <w:sz w:val="28"/>
          <w:szCs w:val="28"/>
        </w:rPr>
        <w:t xml:space="preserve"> № </w:t>
      </w:r>
      <w:r w:rsidR="00EB15A1">
        <w:rPr>
          <w:sz w:val="28"/>
          <w:szCs w:val="28"/>
        </w:rPr>
        <w:t>62</w:t>
      </w:r>
      <w:r w:rsidR="00EB15A1" w:rsidRPr="006A0385">
        <w:rPr>
          <w:sz w:val="28"/>
          <w:szCs w:val="28"/>
        </w:rPr>
        <w:t xml:space="preserve">н </w:t>
      </w:r>
      <w:r w:rsidR="00EB15A1">
        <w:rPr>
          <w:sz w:val="28"/>
          <w:szCs w:val="28"/>
        </w:rPr>
        <w:t>«</w:t>
      </w:r>
      <w:r w:rsidR="00EB15A1" w:rsidRPr="006A0385">
        <w:rPr>
          <w:sz w:val="28"/>
          <w:szCs w:val="28"/>
        </w:rPr>
        <w:t xml:space="preserve">Об утверждении Федеральный </w:t>
      </w:r>
      <w:hyperlink r:id="rId40" w:history="1">
        <w:r w:rsidR="00EB15A1" w:rsidRPr="006A0385">
          <w:rPr>
            <w:color w:val="0000FF"/>
            <w:sz w:val="28"/>
            <w:szCs w:val="28"/>
            <w:u w:val="single"/>
          </w:rPr>
          <w:t>стандарт</w:t>
        </w:r>
      </w:hyperlink>
      <w:r w:rsidR="00EB15A1" w:rsidRPr="006A0385">
        <w:rPr>
          <w:sz w:val="28"/>
          <w:szCs w:val="28"/>
        </w:rPr>
        <w:t xml:space="preserve"> бухгалтерского учета </w:t>
      </w:r>
      <w:r w:rsidR="00EB15A1">
        <w:rPr>
          <w:sz w:val="28"/>
          <w:szCs w:val="28"/>
        </w:rPr>
        <w:t xml:space="preserve"> ФСБУ 27/2021 «Документы и </w:t>
      </w:r>
      <w:r>
        <w:rPr>
          <w:sz w:val="28"/>
          <w:szCs w:val="28"/>
        </w:rPr>
        <w:t>документооборот</w:t>
      </w:r>
      <w:r w:rsidR="00EB15A1">
        <w:rPr>
          <w:sz w:val="28"/>
          <w:szCs w:val="28"/>
        </w:rPr>
        <w:t xml:space="preserve"> в бухгалтерском </w:t>
      </w:r>
      <w:r w:rsidR="00AB02BB">
        <w:rPr>
          <w:sz w:val="28"/>
          <w:szCs w:val="28"/>
        </w:rPr>
        <w:t>учет</w:t>
      </w:r>
    </w:p>
    <w:p w:rsidR="00DE22BF" w:rsidRDefault="00625849" w:rsidP="00AB02BB">
      <w:pPr>
        <w:pStyle w:val="pcenter"/>
        <w:shd w:val="clear" w:color="auto" w:fill="FFFFFF"/>
        <w:spacing w:before="0" w:beforeAutospacing="0" w:after="300" w:afterAutospacing="0" w:line="276" w:lineRule="auto"/>
        <w:jc w:val="center"/>
        <w:rPr>
          <w:sz w:val="28"/>
          <w:szCs w:val="28"/>
        </w:rPr>
      </w:pPr>
      <w:r>
        <w:rPr>
          <w:sz w:val="28"/>
          <w:szCs w:val="28"/>
        </w:rPr>
        <w:t xml:space="preserve">- </w:t>
      </w:r>
      <w:r w:rsidR="00DE22BF" w:rsidRPr="006A0385">
        <w:rPr>
          <w:sz w:val="28"/>
          <w:szCs w:val="28"/>
        </w:rPr>
        <w:t xml:space="preserve">Методические </w:t>
      </w:r>
      <w:hyperlink r:id="rId41" w:history="1">
        <w:r w:rsidR="00DE22BF" w:rsidRPr="006A0385">
          <w:rPr>
            <w:color w:val="0000FF"/>
            <w:sz w:val="28"/>
            <w:szCs w:val="28"/>
            <w:u w:val="single"/>
          </w:rPr>
          <w:t>указания</w:t>
        </w:r>
      </w:hyperlink>
      <w:r w:rsidR="00DE22BF" w:rsidRPr="006A0385">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w:t>
      </w:r>
      <w:r w:rsidR="00DE22BF" w:rsidRPr="006A0385">
        <w:rPr>
          <w:sz w:val="28"/>
          <w:szCs w:val="28"/>
        </w:rPr>
        <w:lastRenderedPageBreak/>
        <w:t xml:space="preserve">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2" w:history="1">
        <w:r w:rsidR="00DE22BF" w:rsidRPr="006A0385">
          <w:rPr>
            <w:color w:val="0000FF"/>
            <w:sz w:val="28"/>
            <w:szCs w:val="28"/>
            <w:u w:val="single"/>
          </w:rPr>
          <w:t>указания</w:t>
        </w:r>
      </w:hyperlink>
      <w:r w:rsidR="00DE22BF" w:rsidRPr="006A0385">
        <w:rPr>
          <w:sz w:val="28"/>
          <w:szCs w:val="28"/>
        </w:rPr>
        <w:t xml:space="preserve"> № 52н);</w:t>
      </w:r>
    </w:p>
    <w:p w:rsidR="00D53CFF" w:rsidRPr="00D53CFF" w:rsidRDefault="00D53CFF" w:rsidP="00AB02BB">
      <w:pPr>
        <w:numPr>
          <w:ilvl w:val="0"/>
          <w:numId w:val="3"/>
        </w:numPr>
        <w:spacing w:before="120" w:after="120" w:line="276" w:lineRule="auto"/>
        <w:ind w:firstLine="709"/>
        <w:contextualSpacing/>
        <w:jc w:val="both"/>
        <w:rPr>
          <w:sz w:val="28"/>
          <w:szCs w:val="28"/>
        </w:rPr>
      </w:pPr>
      <w:r w:rsidRPr="00D53CFF">
        <w:rPr>
          <w:sz w:val="28"/>
          <w:szCs w:val="28"/>
        </w:rPr>
        <w:t>Приказ  Минфина  России  от  28.07.2010  №  81н (с  изменениями  и  дополнениями)   «О требованиях   к   плану   финансово-хозяйственной   деятельности   государственного (муниципального) учреждения»;</w:t>
      </w:r>
    </w:p>
    <w:p w:rsidR="00DE22BF" w:rsidRPr="006A0385" w:rsidRDefault="003C4395" w:rsidP="00AB02BB">
      <w:pPr>
        <w:numPr>
          <w:ilvl w:val="0"/>
          <w:numId w:val="3"/>
        </w:numPr>
        <w:spacing w:before="120" w:after="120" w:line="276" w:lineRule="auto"/>
        <w:ind w:firstLine="709"/>
        <w:contextualSpacing/>
        <w:jc w:val="both"/>
        <w:rPr>
          <w:sz w:val="28"/>
          <w:szCs w:val="28"/>
        </w:rPr>
      </w:pPr>
      <w:hyperlink r:id="rId43" w:history="1">
        <w:r w:rsidR="00DE22BF" w:rsidRPr="006A0385">
          <w:rPr>
            <w:color w:val="0000FF"/>
            <w:sz w:val="28"/>
            <w:szCs w:val="28"/>
            <w:u w:val="single"/>
          </w:rPr>
          <w:t>Указание</w:t>
        </w:r>
      </w:hyperlink>
      <w:r w:rsidR="00DE22BF" w:rsidRPr="006A0385">
        <w:rPr>
          <w:sz w:val="28"/>
          <w:szCs w:val="28"/>
        </w:rPr>
        <w:t xml:space="preserve"> Банка России от 11.03.2014 № 3210-У </w:t>
      </w:r>
      <w:r w:rsidR="006628B9">
        <w:rPr>
          <w:sz w:val="28"/>
          <w:szCs w:val="28"/>
        </w:rPr>
        <w:t>«</w:t>
      </w:r>
      <w:r w:rsidR="00DE22BF" w:rsidRPr="006A0385">
        <w:rPr>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6628B9">
        <w:rPr>
          <w:sz w:val="28"/>
          <w:szCs w:val="28"/>
        </w:rPr>
        <w:t>»</w:t>
      </w:r>
      <w:r w:rsidR="00DE22BF" w:rsidRPr="006A0385">
        <w:rPr>
          <w:sz w:val="28"/>
          <w:szCs w:val="28"/>
        </w:rPr>
        <w:t xml:space="preserve"> (далее - </w:t>
      </w:r>
      <w:hyperlink r:id="rId44" w:history="1">
        <w:r w:rsidR="00DE22BF" w:rsidRPr="006A0385">
          <w:rPr>
            <w:color w:val="0000FF"/>
            <w:sz w:val="28"/>
            <w:szCs w:val="28"/>
            <w:u w:val="single"/>
          </w:rPr>
          <w:t>Указание</w:t>
        </w:r>
      </w:hyperlink>
      <w:r w:rsidR="00DE22BF" w:rsidRPr="006A0385">
        <w:rPr>
          <w:sz w:val="28"/>
          <w:szCs w:val="28"/>
        </w:rPr>
        <w:t xml:space="preserve"> № 3210-У);</w:t>
      </w:r>
    </w:p>
    <w:p w:rsidR="00DE22BF" w:rsidRPr="006A0385" w:rsidRDefault="003C4395" w:rsidP="006A0385">
      <w:pPr>
        <w:numPr>
          <w:ilvl w:val="0"/>
          <w:numId w:val="3"/>
        </w:numPr>
        <w:spacing w:before="120" w:after="120" w:line="276" w:lineRule="auto"/>
        <w:ind w:firstLine="709"/>
        <w:contextualSpacing/>
        <w:jc w:val="both"/>
        <w:rPr>
          <w:sz w:val="28"/>
          <w:szCs w:val="28"/>
        </w:rPr>
      </w:pPr>
      <w:hyperlink r:id="rId45" w:history="1">
        <w:r w:rsidR="00DE22BF" w:rsidRPr="006A0385">
          <w:rPr>
            <w:color w:val="0000FF"/>
            <w:sz w:val="28"/>
            <w:szCs w:val="28"/>
            <w:u w:val="single"/>
          </w:rPr>
          <w:t>Указание</w:t>
        </w:r>
      </w:hyperlink>
      <w:r w:rsidR="00DE22BF" w:rsidRPr="006A0385">
        <w:rPr>
          <w:sz w:val="28"/>
          <w:szCs w:val="28"/>
        </w:rPr>
        <w:t xml:space="preserve"> Банка России от 07.10.2013 № 3073-У </w:t>
      </w:r>
      <w:r w:rsidR="006628B9">
        <w:rPr>
          <w:sz w:val="28"/>
          <w:szCs w:val="28"/>
        </w:rPr>
        <w:t>«</w:t>
      </w:r>
      <w:r w:rsidR="00DE22BF" w:rsidRPr="006A0385">
        <w:rPr>
          <w:sz w:val="28"/>
          <w:szCs w:val="28"/>
        </w:rPr>
        <w:t>Об осуществлении наличных расчетов</w:t>
      </w:r>
      <w:r w:rsidR="006628B9">
        <w:rPr>
          <w:sz w:val="28"/>
          <w:szCs w:val="28"/>
        </w:rPr>
        <w:t>»</w:t>
      </w:r>
      <w:r w:rsidR="00DE22BF" w:rsidRPr="006A0385">
        <w:rPr>
          <w:sz w:val="28"/>
          <w:szCs w:val="28"/>
        </w:rPr>
        <w:t xml:space="preserve"> (далее - </w:t>
      </w:r>
      <w:hyperlink r:id="rId46" w:history="1">
        <w:r w:rsidR="00DE22BF" w:rsidRPr="006A0385">
          <w:rPr>
            <w:color w:val="0000FF"/>
            <w:sz w:val="28"/>
            <w:szCs w:val="28"/>
            <w:u w:val="single"/>
          </w:rPr>
          <w:t>Указание</w:t>
        </w:r>
      </w:hyperlink>
      <w:r w:rsidR="00DE22BF" w:rsidRPr="006A0385">
        <w:rPr>
          <w:sz w:val="28"/>
          <w:szCs w:val="28"/>
        </w:rPr>
        <w:t xml:space="preserve"> № 3073-У);</w:t>
      </w:r>
    </w:p>
    <w:p w:rsidR="00DE22BF" w:rsidRPr="006A0385"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t xml:space="preserve">Методические </w:t>
      </w:r>
      <w:hyperlink r:id="rId47" w:history="1">
        <w:r w:rsidRPr="006A0385">
          <w:rPr>
            <w:color w:val="0000FF"/>
            <w:sz w:val="28"/>
            <w:szCs w:val="28"/>
            <w:u w:val="single"/>
          </w:rPr>
          <w:t>указания</w:t>
        </w:r>
      </w:hyperlink>
      <w:r w:rsidRPr="006A0385">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48" w:history="1">
        <w:r w:rsidRPr="006A0385">
          <w:rPr>
            <w:color w:val="0000FF"/>
            <w:sz w:val="28"/>
            <w:szCs w:val="28"/>
            <w:u w:val="single"/>
          </w:rPr>
          <w:t>указания</w:t>
        </w:r>
      </w:hyperlink>
      <w:r w:rsidRPr="006A0385">
        <w:rPr>
          <w:sz w:val="28"/>
          <w:szCs w:val="28"/>
        </w:rPr>
        <w:t xml:space="preserve"> № 49);</w:t>
      </w:r>
    </w:p>
    <w:p w:rsidR="00DE22BF" w:rsidRPr="006A0385" w:rsidRDefault="00DE22BF" w:rsidP="006A0385">
      <w:pPr>
        <w:numPr>
          <w:ilvl w:val="0"/>
          <w:numId w:val="3"/>
        </w:numPr>
        <w:spacing w:before="120" w:after="120" w:line="276" w:lineRule="auto"/>
        <w:ind w:firstLine="709"/>
        <w:contextualSpacing/>
        <w:jc w:val="both"/>
        <w:rPr>
          <w:sz w:val="28"/>
          <w:szCs w:val="28"/>
        </w:rPr>
      </w:pPr>
      <w:r w:rsidRPr="006A0385">
        <w:rPr>
          <w:sz w:val="28"/>
          <w:szCs w:val="28"/>
        </w:rPr>
        <w:t xml:space="preserve">Методические </w:t>
      </w:r>
      <w:hyperlink r:id="rId49" w:history="1">
        <w:r w:rsidRPr="006A0385">
          <w:rPr>
            <w:color w:val="0000FF"/>
            <w:sz w:val="28"/>
            <w:szCs w:val="28"/>
            <w:u w:val="single"/>
          </w:rPr>
          <w:t>рекомендации</w:t>
        </w:r>
      </w:hyperlink>
      <w:r w:rsidRPr="006A0385">
        <w:rPr>
          <w:sz w:val="28"/>
          <w:szCs w:val="28"/>
        </w:rPr>
        <w:t xml:space="preserve"> </w:t>
      </w:r>
      <w:r w:rsidR="006628B9">
        <w:rPr>
          <w:sz w:val="28"/>
          <w:szCs w:val="28"/>
        </w:rPr>
        <w:t>«</w:t>
      </w:r>
      <w:r w:rsidRPr="006A0385">
        <w:rPr>
          <w:sz w:val="28"/>
          <w:szCs w:val="28"/>
        </w:rPr>
        <w:t>Нормы расхода топлива и смазочных материалов на автомобильном транспорте</w:t>
      </w:r>
      <w:r w:rsidR="006628B9">
        <w:rPr>
          <w:sz w:val="28"/>
          <w:szCs w:val="28"/>
        </w:rPr>
        <w:t>»</w:t>
      </w:r>
      <w:r w:rsidRPr="006A0385">
        <w:rPr>
          <w:sz w:val="28"/>
          <w:szCs w:val="28"/>
        </w:rPr>
        <w:t xml:space="preserve">, введенные в действие Распоряжением Минтранса России от 14.03.2008 № АМ-23-р (далее - Методические </w:t>
      </w:r>
      <w:hyperlink r:id="rId50" w:history="1">
        <w:r w:rsidRPr="006A0385">
          <w:rPr>
            <w:color w:val="0000FF"/>
            <w:sz w:val="28"/>
            <w:szCs w:val="28"/>
            <w:u w:val="single"/>
          </w:rPr>
          <w:t>рекомендации</w:t>
        </w:r>
      </w:hyperlink>
      <w:r w:rsidRPr="006A0385">
        <w:rPr>
          <w:sz w:val="28"/>
          <w:szCs w:val="28"/>
        </w:rPr>
        <w:t xml:space="preserve"> № АМ-23-р);</w:t>
      </w:r>
    </w:p>
    <w:p w:rsidR="00DE22BF" w:rsidRPr="006A0385" w:rsidRDefault="003C4395" w:rsidP="006A0385">
      <w:pPr>
        <w:numPr>
          <w:ilvl w:val="0"/>
          <w:numId w:val="3"/>
        </w:numPr>
        <w:spacing w:before="120" w:after="120" w:line="276" w:lineRule="auto"/>
        <w:ind w:firstLine="709"/>
        <w:contextualSpacing/>
        <w:jc w:val="both"/>
        <w:rPr>
          <w:sz w:val="28"/>
          <w:szCs w:val="28"/>
        </w:rPr>
      </w:pPr>
      <w:hyperlink r:id="rId51" w:history="1">
        <w:r w:rsidR="00DE22BF" w:rsidRPr="006A0385">
          <w:rPr>
            <w:color w:val="0000FF"/>
            <w:sz w:val="28"/>
            <w:szCs w:val="28"/>
            <w:u w:val="single"/>
          </w:rPr>
          <w:t>Правила</w:t>
        </w:r>
      </w:hyperlink>
      <w:r w:rsidR="00DE22BF" w:rsidRPr="006A0385">
        <w:rPr>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2" w:history="1">
        <w:r w:rsidR="00DE22BF" w:rsidRPr="006A0385">
          <w:rPr>
            <w:color w:val="0000FF"/>
            <w:sz w:val="28"/>
            <w:szCs w:val="28"/>
            <w:u w:val="single"/>
          </w:rPr>
          <w:t>Правила</w:t>
        </w:r>
      </w:hyperlink>
      <w:r w:rsidR="00DE22BF" w:rsidRPr="006A0385">
        <w:rPr>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DE22BF" w:rsidRDefault="003C4395" w:rsidP="006A0385">
      <w:pPr>
        <w:numPr>
          <w:ilvl w:val="0"/>
          <w:numId w:val="3"/>
        </w:numPr>
        <w:spacing w:before="120" w:after="120" w:line="276" w:lineRule="auto"/>
        <w:ind w:firstLine="709"/>
        <w:contextualSpacing/>
        <w:jc w:val="both"/>
        <w:rPr>
          <w:sz w:val="28"/>
          <w:szCs w:val="28"/>
        </w:rPr>
      </w:pPr>
      <w:hyperlink r:id="rId53" w:history="1">
        <w:r w:rsidR="00DE22BF" w:rsidRPr="006A0385">
          <w:rPr>
            <w:color w:val="0000FF"/>
            <w:sz w:val="28"/>
            <w:szCs w:val="28"/>
            <w:u w:val="single"/>
          </w:rPr>
          <w:t>Приказ</w:t>
        </w:r>
      </w:hyperlink>
      <w:r w:rsidR="00DE22BF" w:rsidRPr="006A0385">
        <w:rPr>
          <w:sz w:val="28"/>
          <w:szCs w:val="28"/>
        </w:rPr>
        <w:t xml:space="preserve"> Минфина России от 09.12.2016 № 231н </w:t>
      </w:r>
      <w:r w:rsidR="006628B9">
        <w:rPr>
          <w:sz w:val="28"/>
          <w:szCs w:val="28"/>
        </w:rPr>
        <w:t>«</w:t>
      </w:r>
      <w:r w:rsidR="00DE22BF" w:rsidRPr="006A0385">
        <w:rPr>
          <w:sz w:val="28"/>
          <w:szCs w:val="28"/>
        </w:rPr>
        <w:t>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r w:rsidR="006628B9">
        <w:rPr>
          <w:sz w:val="28"/>
          <w:szCs w:val="28"/>
        </w:rPr>
        <w:t>»</w:t>
      </w:r>
      <w:r w:rsidR="00DE22BF" w:rsidRPr="006A0385">
        <w:rPr>
          <w:sz w:val="28"/>
          <w:szCs w:val="28"/>
        </w:rPr>
        <w:t xml:space="preserve"> (далее - </w:t>
      </w:r>
      <w:hyperlink r:id="rId54" w:history="1">
        <w:r w:rsidR="00DE22BF" w:rsidRPr="006A0385">
          <w:rPr>
            <w:color w:val="0000FF"/>
            <w:sz w:val="28"/>
            <w:szCs w:val="28"/>
            <w:u w:val="single"/>
          </w:rPr>
          <w:t>Приказ</w:t>
        </w:r>
      </w:hyperlink>
      <w:r w:rsidR="00DE22BF" w:rsidRPr="006A0385">
        <w:rPr>
          <w:sz w:val="28"/>
          <w:szCs w:val="28"/>
        </w:rPr>
        <w:t xml:space="preserve"> Минфина России № 231н);</w:t>
      </w:r>
    </w:p>
    <w:p w:rsidR="00DE22BF" w:rsidRPr="006A0385" w:rsidRDefault="003C4395" w:rsidP="006A0385">
      <w:pPr>
        <w:numPr>
          <w:ilvl w:val="0"/>
          <w:numId w:val="3"/>
        </w:numPr>
        <w:spacing w:before="120" w:after="120" w:line="276" w:lineRule="auto"/>
        <w:ind w:firstLine="709"/>
        <w:contextualSpacing/>
        <w:jc w:val="both"/>
        <w:rPr>
          <w:sz w:val="28"/>
          <w:szCs w:val="28"/>
        </w:rPr>
      </w:pPr>
      <w:hyperlink r:id="rId55" w:history="1">
        <w:r w:rsidR="00DE22BF" w:rsidRPr="006A0385">
          <w:rPr>
            <w:color w:val="0000FF"/>
            <w:sz w:val="28"/>
            <w:szCs w:val="28"/>
            <w:u w:val="single"/>
          </w:rPr>
          <w:t>Порядок</w:t>
        </w:r>
      </w:hyperlink>
      <w:r w:rsidR="00DE22BF" w:rsidRPr="006A0385">
        <w:rPr>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6" w:history="1">
        <w:r w:rsidR="00DE22BF" w:rsidRPr="006A0385">
          <w:rPr>
            <w:color w:val="0000FF"/>
            <w:sz w:val="28"/>
            <w:szCs w:val="28"/>
            <w:u w:val="single"/>
          </w:rPr>
          <w:t>Порядок</w:t>
        </w:r>
      </w:hyperlink>
      <w:r w:rsidR="00DE22BF" w:rsidRPr="006A0385">
        <w:rPr>
          <w:sz w:val="28"/>
          <w:szCs w:val="28"/>
        </w:rPr>
        <w:t xml:space="preserve"> № 132н);</w:t>
      </w:r>
    </w:p>
    <w:p w:rsidR="00DE22BF" w:rsidRDefault="003C4395" w:rsidP="006A0385">
      <w:pPr>
        <w:numPr>
          <w:ilvl w:val="0"/>
          <w:numId w:val="3"/>
        </w:numPr>
        <w:spacing w:before="120" w:after="120" w:line="276" w:lineRule="auto"/>
        <w:ind w:firstLine="709"/>
        <w:contextualSpacing/>
        <w:jc w:val="both"/>
        <w:rPr>
          <w:sz w:val="28"/>
          <w:szCs w:val="28"/>
        </w:rPr>
      </w:pPr>
      <w:hyperlink r:id="rId57" w:history="1">
        <w:r w:rsidR="00DE22BF" w:rsidRPr="006A0385">
          <w:rPr>
            <w:color w:val="0000FF"/>
            <w:sz w:val="28"/>
            <w:szCs w:val="28"/>
            <w:u w:val="single"/>
          </w:rPr>
          <w:t>Порядок</w:t>
        </w:r>
      </w:hyperlink>
      <w:r w:rsidR="00DE22BF" w:rsidRPr="006A0385">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8" w:history="1">
        <w:r w:rsidR="00DE22BF" w:rsidRPr="006A0385">
          <w:rPr>
            <w:color w:val="0000FF"/>
            <w:sz w:val="28"/>
            <w:szCs w:val="28"/>
            <w:u w:val="single"/>
          </w:rPr>
          <w:t>Порядок</w:t>
        </w:r>
      </w:hyperlink>
      <w:r w:rsidR="00DE22BF" w:rsidRPr="006A0385">
        <w:rPr>
          <w:sz w:val="28"/>
          <w:szCs w:val="28"/>
        </w:rPr>
        <w:t xml:space="preserve"> применения КОСГУ, </w:t>
      </w:r>
      <w:hyperlink r:id="rId59" w:history="1">
        <w:r w:rsidR="00DE22BF" w:rsidRPr="006A0385">
          <w:rPr>
            <w:color w:val="0000FF"/>
            <w:sz w:val="28"/>
            <w:szCs w:val="28"/>
            <w:u w:val="single"/>
          </w:rPr>
          <w:t>Порядок</w:t>
        </w:r>
      </w:hyperlink>
      <w:r w:rsidR="00DE22BF" w:rsidRPr="006A0385">
        <w:rPr>
          <w:sz w:val="28"/>
          <w:szCs w:val="28"/>
        </w:rPr>
        <w:t xml:space="preserve"> № 209н);</w:t>
      </w:r>
    </w:p>
    <w:p w:rsidR="00D53CFF" w:rsidRPr="00D53CFF" w:rsidRDefault="00D53CFF" w:rsidP="00D53CFF">
      <w:pPr>
        <w:numPr>
          <w:ilvl w:val="0"/>
          <w:numId w:val="3"/>
        </w:numPr>
        <w:spacing w:before="120" w:after="120" w:line="276" w:lineRule="auto"/>
        <w:ind w:firstLine="709"/>
        <w:contextualSpacing/>
        <w:jc w:val="both"/>
        <w:rPr>
          <w:sz w:val="28"/>
          <w:szCs w:val="28"/>
        </w:rPr>
      </w:pPr>
      <w:r>
        <w:rPr>
          <w:sz w:val="28"/>
          <w:szCs w:val="28"/>
        </w:rPr>
        <w:t>П</w:t>
      </w:r>
      <w:r w:rsidRPr="00D53CFF">
        <w:rPr>
          <w:sz w:val="28"/>
          <w:szCs w:val="28"/>
        </w:rPr>
        <w:t xml:space="preserve">риказ Минфина России от 28.07.2010 N 82н (с изменениями и дополнениями) </w:t>
      </w:r>
      <w:r w:rsidR="006628B9">
        <w:rPr>
          <w:sz w:val="28"/>
          <w:szCs w:val="28"/>
        </w:rPr>
        <w:t>«</w:t>
      </w:r>
      <w:r w:rsidRPr="00D53CFF">
        <w:rPr>
          <w:sz w:val="28"/>
          <w:szCs w:val="28"/>
        </w:rPr>
        <w:t>О взыскании в  соответствующий  бюджет  неиспользованных  остатков  субсидий,  предоставленных  из бюджетов  бюджетной  системы</w:t>
      </w:r>
      <w:r w:rsidR="006628B9">
        <w:rPr>
          <w:sz w:val="28"/>
          <w:szCs w:val="28"/>
        </w:rPr>
        <w:t xml:space="preserve"> </w:t>
      </w:r>
      <w:r w:rsidRPr="00D53CFF">
        <w:rPr>
          <w:sz w:val="28"/>
          <w:szCs w:val="28"/>
        </w:rPr>
        <w:t>Российской  Федерации  государственным (муниципальным) учреждениям  государственным  (муниципальным)  унитарным  предприятиям</w:t>
      </w:r>
      <w:r w:rsidR="006628B9">
        <w:rPr>
          <w:sz w:val="28"/>
          <w:szCs w:val="28"/>
        </w:rPr>
        <w:t>»</w:t>
      </w:r>
      <w:r w:rsidRPr="00D53CFF">
        <w:rPr>
          <w:sz w:val="28"/>
          <w:szCs w:val="28"/>
        </w:rPr>
        <w:t xml:space="preserve">  (вместе  с "Общими требованиями к порядку взыскания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бюджетным  и  автономным  учреждениям, государственным  </w:t>
      </w:r>
      <w:r w:rsidRPr="00D53CFF">
        <w:rPr>
          <w:sz w:val="28"/>
          <w:szCs w:val="28"/>
        </w:rPr>
        <w:lastRenderedPageBreak/>
        <w:t xml:space="preserve">(муниципальным)  унитарным  предприятиям,  лицевые  счета  которым открыты  в  территориальных  органах  Федерального  казначейства,  финансовых  органах </w:t>
      </w:r>
    </w:p>
    <w:p w:rsidR="00D53CFF" w:rsidRDefault="00D53CFF" w:rsidP="00D53CFF">
      <w:pPr>
        <w:spacing w:before="120" w:after="120" w:line="276" w:lineRule="auto"/>
        <w:contextualSpacing/>
        <w:jc w:val="both"/>
        <w:rPr>
          <w:sz w:val="28"/>
          <w:szCs w:val="28"/>
        </w:rPr>
      </w:pPr>
      <w:r w:rsidRPr="00D53CFF">
        <w:rPr>
          <w:sz w:val="28"/>
          <w:szCs w:val="28"/>
        </w:rPr>
        <w:t>субъектов  Российской  Федерации,  муниципальных  образований</w:t>
      </w:r>
      <w:r w:rsidR="006628B9">
        <w:rPr>
          <w:sz w:val="28"/>
          <w:szCs w:val="28"/>
        </w:rPr>
        <w:t>»</w:t>
      </w:r>
      <w:r w:rsidRPr="00D53CFF">
        <w:rPr>
          <w:sz w:val="28"/>
          <w:szCs w:val="28"/>
        </w:rPr>
        <w:t xml:space="preserve">, </w:t>
      </w:r>
      <w:r w:rsidR="006628B9">
        <w:rPr>
          <w:sz w:val="28"/>
          <w:szCs w:val="28"/>
        </w:rPr>
        <w:t>«</w:t>
      </w:r>
      <w:r w:rsidRPr="00D53CFF">
        <w:rPr>
          <w:sz w:val="28"/>
          <w:szCs w:val="28"/>
        </w:rPr>
        <w:t>Порядком  взыскания неиспользованных  остатков  субсидий,  предоставленных  из  федерального  бюджета федеральным  бюджетным  и  автономным  учреждениям,  федеральным  государственным унитарным  предприятиям,  лицевые  счета  которым  открыты  в  территориальных  органах Федерального казначейства</w:t>
      </w:r>
      <w:r w:rsidR="006628B9">
        <w:rPr>
          <w:sz w:val="28"/>
          <w:szCs w:val="28"/>
        </w:rPr>
        <w:t>»</w:t>
      </w:r>
      <w:r w:rsidRPr="00D53CFF">
        <w:rPr>
          <w:sz w:val="28"/>
          <w:szCs w:val="28"/>
        </w:rPr>
        <w:t>)</w:t>
      </w:r>
      <w:r>
        <w:rPr>
          <w:sz w:val="28"/>
          <w:szCs w:val="28"/>
        </w:rPr>
        <w:t>;</w:t>
      </w:r>
    </w:p>
    <w:p w:rsidR="00B33F96" w:rsidRDefault="00B33F96" w:rsidP="00B33F96">
      <w:pPr>
        <w:spacing w:before="120" w:after="120" w:line="276" w:lineRule="auto"/>
        <w:ind w:firstLine="708"/>
        <w:contextualSpacing/>
        <w:jc w:val="both"/>
        <w:rPr>
          <w:sz w:val="28"/>
          <w:szCs w:val="28"/>
        </w:rPr>
      </w:pPr>
      <w:r w:rsidRPr="00B33F96">
        <w:rPr>
          <w:sz w:val="28"/>
          <w:szCs w:val="28"/>
        </w:rPr>
        <w:t>- Положение об особенностях направления работников в служебные командировки, утвержденное Постановлением Прави</w:t>
      </w:r>
      <w:r>
        <w:rPr>
          <w:sz w:val="28"/>
          <w:szCs w:val="28"/>
        </w:rPr>
        <w:t>тельства РФ от 13.10.2008  № 749;</w:t>
      </w:r>
    </w:p>
    <w:p w:rsidR="00AB02BB" w:rsidRDefault="00D53CFF" w:rsidP="00AB02BB">
      <w:pPr>
        <w:spacing w:before="120" w:after="120" w:line="276" w:lineRule="auto"/>
        <w:ind w:firstLine="708"/>
        <w:contextualSpacing/>
        <w:jc w:val="both"/>
        <w:rPr>
          <w:sz w:val="28"/>
          <w:szCs w:val="28"/>
        </w:rPr>
      </w:pPr>
      <w:r>
        <w:rPr>
          <w:sz w:val="28"/>
          <w:szCs w:val="28"/>
        </w:rPr>
        <w:t xml:space="preserve">- </w:t>
      </w:r>
      <w:r w:rsidRPr="00D53CFF">
        <w:rPr>
          <w:sz w:val="28"/>
          <w:szCs w:val="28"/>
        </w:rPr>
        <w:t xml:space="preserve">Общероссийский  классификатор  основных  фондов  (ОКОФ)  ОК  013-2014  (СНС  2008), утвержденный  приказом  </w:t>
      </w:r>
      <w:proofErr w:type="spellStart"/>
      <w:r w:rsidRPr="00D53CFF">
        <w:rPr>
          <w:sz w:val="28"/>
          <w:szCs w:val="28"/>
        </w:rPr>
        <w:t>Росстандарта</w:t>
      </w:r>
      <w:proofErr w:type="spellEnd"/>
      <w:r w:rsidRPr="00D53CFF">
        <w:rPr>
          <w:sz w:val="28"/>
          <w:szCs w:val="28"/>
        </w:rPr>
        <w:t xml:space="preserve">  от  12.12.14  </w:t>
      </w:r>
      <w:r w:rsidR="00A35BF7">
        <w:rPr>
          <w:sz w:val="28"/>
          <w:szCs w:val="28"/>
        </w:rPr>
        <w:t xml:space="preserve">№ </w:t>
      </w:r>
      <w:r w:rsidRPr="00D53CFF">
        <w:rPr>
          <w:sz w:val="28"/>
          <w:szCs w:val="28"/>
        </w:rPr>
        <w:t>2018-с</w:t>
      </w:r>
      <w:r w:rsidR="00A35BF7">
        <w:rPr>
          <w:sz w:val="28"/>
          <w:szCs w:val="28"/>
        </w:rPr>
        <w:t xml:space="preserve"> </w:t>
      </w:r>
      <w:r w:rsidRPr="00D53CFF">
        <w:rPr>
          <w:sz w:val="28"/>
          <w:szCs w:val="28"/>
        </w:rPr>
        <w:t>(с  изменениями  и дополнениями)</w:t>
      </w:r>
      <w:r>
        <w:rPr>
          <w:sz w:val="28"/>
          <w:szCs w:val="28"/>
        </w:rPr>
        <w:t>;</w:t>
      </w:r>
    </w:p>
    <w:p w:rsidR="008B630B" w:rsidRPr="006A0385" w:rsidRDefault="00AE7311" w:rsidP="00AB02BB">
      <w:pPr>
        <w:spacing w:before="120" w:after="120" w:line="276" w:lineRule="auto"/>
        <w:ind w:firstLine="708"/>
        <w:contextualSpacing/>
        <w:jc w:val="both"/>
        <w:rPr>
          <w:bCs/>
          <w:sz w:val="28"/>
          <w:szCs w:val="28"/>
        </w:rPr>
      </w:pPr>
      <w:r w:rsidRPr="006A0385">
        <w:rPr>
          <w:sz w:val="28"/>
          <w:szCs w:val="28"/>
        </w:rPr>
        <w:t xml:space="preserve">- </w:t>
      </w:r>
      <w:r w:rsidR="00DE22BF" w:rsidRPr="006A0385">
        <w:rPr>
          <w:sz w:val="28"/>
          <w:szCs w:val="28"/>
        </w:rPr>
        <w:t>И</w:t>
      </w:r>
      <w:r w:rsidRPr="006A0385">
        <w:rPr>
          <w:sz w:val="28"/>
          <w:szCs w:val="28"/>
        </w:rPr>
        <w:t>ными нормативными правовыми актами, регулирующими вопросы организации</w:t>
      </w:r>
      <w:r w:rsidR="00AB02BB">
        <w:rPr>
          <w:sz w:val="28"/>
          <w:szCs w:val="28"/>
        </w:rPr>
        <w:t xml:space="preserve"> и ведения бухгалтерского учета. </w:t>
      </w:r>
      <w:r w:rsidR="000C2562" w:rsidRPr="006A0385">
        <w:rPr>
          <w:sz w:val="28"/>
          <w:szCs w:val="28"/>
        </w:rPr>
        <w:t>Отчетным годом признается календарный год, под которым понимается период времени с 1 января по 31 декабря включительно.</w:t>
      </w:r>
      <w:r w:rsidR="00AB02BB">
        <w:rPr>
          <w:sz w:val="28"/>
          <w:szCs w:val="28"/>
        </w:rPr>
        <w:t xml:space="preserve"> </w:t>
      </w:r>
      <w:r w:rsidR="008B630B" w:rsidRPr="006A0385">
        <w:rPr>
          <w:bCs/>
          <w:sz w:val="28"/>
          <w:szCs w:val="28"/>
        </w:rPr>
        <w:t xml:space="preserve">Бухгалтерский учет представляет собой </w:t>
      </w:r>
      <w:r w:rsidR="008B630B" w:rsidRPr="006A0385">
        <w:rPr>
          <w:sz w:val="28"/>
          <w:szCs w:val="28"/>
        </w:rPr>
        <w:t>формирование документированной систематизированной информации об объектах, предусмотренных Федеральным законом «О бухгалтерском учете», и составление на ее основе бухгалтерской (финансовой) отчетности.</w:t>
      </w:r>
    </w:p>
    <w:p w:rsidR="00E21EA0" w:rsidRPr="006A0385" w:rsidRDefault="00E21EA0" w:rsidP="00530F0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sidRPr="006A0385">
        <w:rPr>
          <w:sz w:val="28"/>
          <w:szCs w:val="28"/>
        </w:rPr>
        <w:t>Бухгалтерский учет имущества, обязательств и фактов хозяйственной жизни ведется в рублях и копейках.</w:t>
      </w:r>
    </w:p>
    <w:p w:rsidR="003B2284" w:rsidRPr="001C1937" w:rsidRDefault="00E21EA0" w:rsidP="00AB02B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6A0385">
        <w:rPr>
          <w:sz w:val="28"/>
          <w:szCs w:val="28"/>
        </w:rPr>
        <w:t>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w:t>
      </w:r>
      <w:r w:rsidR="004E5B97">
        <w:rPr>
          <w:sz w:val="28"/>
          <w:szCs w:val="28"/>
        </w:rPr>
        <w:t xml:space="preserve"> в валюту Российской Федерации.</w:t>
      </w:r>
      <w:r w:rsidR="00AB02BB">
        <w:rPr>
          <w:sz w:val="28"/>
          <w:szCs w:val="28"/>
        </w:rPr>
        <w:t xml:space="preserve">   </w:t>
      </w:r>
      <w:r w:rsidR="003B2284" w:rsidRPr="006A0385">
        <w:rPr>
          <w:sz w:val="28"/>
          <w:szCs w:val="28"/>
        </w:rPr>
        <w:t>Бухгалтерский учет ведется в э</w:t>
      </w:r>
      <w:r w:rsidR="007A605B" w:rsidRPr="006A0385">
        <w:rPr>
          <w:sz w:val="28"/>
          <w:szCs w:val="28"/>
        </w:rPr>
        <w:t>лектронном виде с применением П</w:t>
      </w:r>
      <w:r w:rsidR="003B2284" w:rsidRPr="006A0385">
        <w:rPr>
          <w:sz w:val="28"/>
          <w:szCs w:val="28"/>
        </w:rPr>
        <w:t xml:space="preserve">рограммных продуктов: </w:t>
      </w:r>
      <w:r w:rsidR="004B2B66" w:rsidRPr="00D75213">
        <w:rPr>
          <w:rFonts w:eastAsia="Calibri"/>
          <w:sz w:val="28"/>
          <w:szCs w:val="28"/>
          <w:shd w:val="clear" w:color="auto" w:fill="FFFFFF"/>
          <w:lang w:eastAsia="en-US"/>
        </w:rPr>
        <w:t>1С:</w:t>
      </w:r>
      <w:r w:rsidR="004B2B66">
        <w:rPr>
          <w:rFonts w:eastAsia="Calibri"/>
          <w:sz w:val="28"/>
          <w:szCs w:val="28"/>
          <w:shd w:val="clear" w:color="auto" w:fill="FFFFFF"/>
          <w:lang w:eastAsia="en-US"/>
        </w:rPr>
        <w:t xml:space="preserve"> </w:t>
      </w:r>
      <w:r w:rsidR="004B2B66" w:rsidRPr="00D75213">
        <w:rPr>
          <w:rFonts w:eastAsia="Calibri"/>
          <w:sz w:val="28"/>
          <w:szCs w:val="28"/>
          <w:shd w:val="clear" w:color="auto" w:fill="FFFFFF"/>
          <w:lang w:eastAsia="en-US"/>
        </w:rPr>
        <w:t>Медицина. Больничная аптека</w:t>
      </w:r>
      <w:r w:rsidR="004B2B66">
        <w:rPr>
          <w:rFonts w:eastAsia="Calibri"/>
          <w:sz w:val="28"/>
          <w:szCs w:val="28"/>
          <w:shd w:val="clear" w:color="auto" w:fill="FFFFFF"/>
          <w:lang w:eastAsia="en-US"/>
        </w:rPr>
        <w:t>.</w:t>
      </w:r>
      <w:r w:rsidR="004B2B66">
        <w:rPr>
          <w:sz w:val="28"/>
          <w:szCs w:val="28"/>
        </w:rPr>
        <w:t xml:space="preserve"> Бухгалтерский учет, зарплата и кадры </w:t>
      </w:r>
      <w:r w:rsidR="00A93BEE">
        <w:rPr>
          <w:sz w:val="28"/>
          <w:szCs w:val="28"/>
        </w:rPr>
        <w:t>:</w:t>
      </w:r>
      <w:r w:rsidR="005265A4">
        <w:rPr>
          <w:sz w:val="28"/>
          <w:szCs w:val="28"/>
        </w:rPr>
        <w:t xml:space="preserve"> </w:t>
      </w:r>
      <w:r w:rsidR="00A93BEE">
        <w:rPr>
          <w:sz w:val="28"/>
          <w:szCs w:val="28"/>
        </w:rPr>
        <w:t xml:space="preserve">Бухгалтерия государственного учреждения </w:t>
      </w:r>
      <w:r w:rsidR="002F20B0">
        <w:rPr>
          <w:sz w:val="28"/>
          <w:szCs w:val="28"/>
        </w:rPr>
        <w:t xml:space="preserve">1С </w:t>
      </w:r>
      <w:r w:rsidR="00A93BEE">
        <w:rPr>
          <w:sz w:val="28"/>
          <w:szCs w:val="28"/>
        </w:rPr>
        <w:t>8.3 и 1С:</w:t>
      </w:r>
      <w:r w:rsidR="004B2B66">
        <w:rPr>
          <w:sz w:val="28"/>
          <w:szCs w:val="28"/>
        </w:rPr>
        <w:t xml:space="preserve"> </w:t>
      </w:r>
      <w:r w:rsidR="00A93BEE">
        <w:rPr>
          <w:sz w:val="28"/>
          <w:szCs w:val="28"/>
        </w:rPr>
        <w:t>Зарплата и кадры го</w:t>
      </w:r>
      <w:r w:rsidR="004B2B66">
        <w:rPr>
          <w:sz w:val="28"/>
          <w:szCs w:val="28"/>
        </w:rPr>
        <w:t xml:space="preserve">сударственного учреждения. </w:t>
      </w:r>
      <w:r w:rsidR="001B78F6">
        <w:rPr>
          <w:sz w:val="28"/>
          <w:szCs w:val="28"/>
        </w:rPr>
        <w:t>(</w:t>
      </w:r>
      <w:r w:rsidR="003B2284" w:rsidRPr="006A0385">
        <w:rPr>
          <w:sz w:val="28"/>
          <w:szCs w:val="28"/>
        </w:rPr>
        <w:t xml:space="preserve">Основание: пункт 6 Инструкции </w:t>
      </w:r>
      <w:r w:rsidR="007A605B" w:rsidRPr="006A0385">
        <w:rPr>
          <w:sz w:val="28"/>
          <w:szCs w:val="28"/>
        </w:rPr>
        <w:t xml:space="preserve">к Единому плану счетов </w:t>
      </w:r>
      <w:r w:rsidR="00610173">
        <w:rPr>
          <w:sz w:val="28"/>
          <w:szCs w:val="28"/>
        </w:rPr>
        <w:t>№</w:t>
      </w:r>
      <w:r w:rsidR="001B78F6">
        <w:rPr>
          <w:sz w:val="28"/>
          <w:szCs w:val="28"/>
        </w:rPr>
        <w:t xml:space="preserve"> 157н)</w:t>
      </w:r>
      <w:r w:rsidR="00CD2658">
        <w:rPr>
          <w:sz w:val="28"/>
          <w:szCs w:val="28"/>
        </w:rPr>
        <w:t xml:space="preserve">        </w:t>
      </w:r>
      <w:r w:rsidR="00803B57" w:rsidRPr="001C1937">
        <w:rPr>
          <w:sz w:val="28"/>
          <w:szCs w:val="28"/>
        </w:rPr>
        <w:t xml:space="preserve"> </w:t>
      </w:r>
      <w:r w:rsidR="00530F01" w:rsidRPr="001C1937">
        <w:rPr>
          <w:sz w:val="28"/>
          <w:szCs w:val="28"/>
        </w:rPr>
        <w:t>(</w:t>
      </w:r>
      <w:r w:rsidR="003B2284" w:rsidRPr="001C1937">
        <w:rPr>
          <w:sz w:val="28"/>
          <w:szCs w:val="28"/>
        </w:rPr>
        <w:t>Основание: пункт 31 Стандарта «Концептуальны</w:t>
      </w:r>
      <w:r w:rsidR="009357A7">
        <w:rPr>
          <w:sz w:val="28"/>
          <w:szCs w:val="28"/>
        </w:rPr>
        <w:t>е основы бухучета и отчетности»)</w:t>
      </w:r>
    </w:p>
    <w:p w:rsidR="00C91300" w:rsidRDefault="0047278A" w:rsidP="00530F01">
      <w:pPr>
        <w:ind w:firstLine="709"/>
        <w:jc w:val="both"/>
        <w:rPr>
          <w:sz w:val="28"/>
          <w:szCs w:val="28"/>
        </w:rPr>
      </w:pPr>
      <w:r w:rsidRPr="006A0385">
        <w:rPr>
          <w:sz w:val="28"/>
          <w:szCs w:val="28"/>
        </w:rPr>
        <w:t>5.</w:t>
      </w:r>
      <w:r w:rsidR="002A0993">
        <w:rPr>
          <w:sz w:val="28"/>
          <w:szCs w:val="28"/>
        </w:rPr>
        <w:t>5</w:t>
      </w:r>
      <w:r w:rsidR="003B2284" w:rsidRPr="006A0385">
        <w:rPr>
          <w:sz w:val="28"/>
          <w:szCs w:val="28"/>
        </w:rPr>
        <w:t>. Журналам операций присваиваются номера</w:t>
      </w:r>
      <w:r w:rsidR="00C91300">
        <w:rPr>
          <w:sz w:val="28"/>
          <w:szCs w:val="28"/>
        </w:rPr>
        <w:t>:</w:t>
      </w:r>
    </w:p>
    <w:p w:rsidR="00C91300" w:rsidRDefault="00C91300" w:rsidP="00530F01">
      <w:pPr>
        <w:ind w:firstLine="709"/>
        <w:jc w:val="both"/>
        <w:rPr>
          <w:sz w:val="28"/>
          <w:szCs w:val="28"/>
        </w:rPr>
      </w:pPr>
      <w:r>
        <w:rPr>
          <w:sz w:val="28"/>
          <w:szCs w:val="28"/>
        </w:rPr>
        <w:t xml:space="preserve">- </w:t>
      </w:r>
      <w:r w:rsidRPr="00C91300">
        <w:rPr>
          <w:sz w:val="28"/>
          <w:szCs w:val="28"/>
        </w:rPr>
        <w:t>Журнал операций по счету "Касса"(1);</w:t>
      </w:r>
    </w:p>
    <w:p w:rsidR="00C91300" w:rsidRDefault="00C91300" w:rsidP="00530F01">
      <w:pPr>
        <w:ind w:firstLine="709"/>
        <w:jc w:val="both"/>
        <w:rPr>
          <w:sz w:val="28"/>
          <w:szCs w:val="28"/>
        </w:rPr>
      </w:pPr>
      <w:r>
        <w:rPr>
          <w:sz w:val="28"/>
          <w:szCs w:val="28"/>
        </w:rPr>
        <w:t xml:space="preserve">- </w:t>
      </w:r>
      <w:r w:rsidRPr="00C91300">
        <w:rPr>
          <w:sz w:val="28"/>
          <w:szCs w:val="28"/>
        </w:rPr>
        <w:t>Журнал операций с безналичными</w:t>
      </w:r>
      <w:r>
        <w:rPr>
          <w:sz w:val="28"/>
          <w:szCs w:val="28"/>
        </w:rPr>
        <w:t xml:space="preserve"> </w:t>
      </w:r>
      <w:r w:rsidRPr="00C91300">
        <w:rPr>
          <w:sz w:val="28"/>
          <w:szCs w:val="28"/>
        </w:rPr>
        <w:t>денежными средствами(2);</w:t>
      </w:r>
    </w:p>
    <w:p w:rsidR="00C91300" w:rsidRDefault="00C91300" w:rsidP="00530F01">
      <w:pPr>
        <w:ind w:firstLine="709"/>
        <w:jc w:val="both"/>
        <w:rPr>
          <w:sz w:val="28"/>
          <w:szCs w:val="28"/>
        </w:rPr>
      </w:pPr>
      <w:r>
        <w:rPr>
          <w:sz w:val="28"/>
          <w:szCs w:val="28"/>
        </w:rPr>
        <w:t xml:space="preserve">- </w:t>
      </w:r>
      <w:r w:rsidRPr="00C91300">
        <w:rPr>
          <w:sz w:val="28"/>
          <w:szCs w:val="28"/>
        </w:rPr>
        <w:t>Журнал операций расчетов с подотчетными лицами(3);</w:t>
      </w:r>
    </w:p>
    <w:p w:rsidR="00C91300" w:rsidRDefault="00C91300" w:rsidP="00530F01">
      <w:pPr>
        <w:ind w:firstLine="709"/>
        <w:jc w:val="both"/>
        <w:rPr>
          <w:sz w:val="28"/>
          <w:szCs w:val="28"/>
        </w:rPr>
      </w:pPr>
      <w:r>
        <w:rPr>
          <w:sz w:val="28"/>
          <w:szCs w:val="28"/>
        </w:rPr>
        <w:t xml:space="preserve">- </w:t>
      </w:r>
      <w:r w:rsidRPr="00C91300">
        <w:rPr>
          <w:sz w:val="28"/>
          <w:szCs w:val="28"/>
        </w:rPr>
        <w:t>Журнал операций расчетов с поставщиками и подрядчиками(4);</w:t>
      </w:r>
    </w:p>
    <w:p w:rsidR="00C91300" w:rsidRDefault="00C91300" w:rsidP="00530F01">
      <w:pPr>
        <w:ind w:firstLine="709"/>
        <w:jc w:val="both"/>
        <w:rPr>
          <w:sz w:val="28"/>
          <w:szCs w:val="28"/>
        </w:rPr>
      </w:pPr>
      <w:r>
        <w:rPr>
          <w:sz w:val="28"/>
          <w:szCs w:val="28"/>
        </w:rPr>
        <w:t xml:space="preserve">- </w:t>
      </w:r>
      <w:r w:rsidRPr="00C91300">
        <w:rPr>
          <w:sz w:val="28"/>
          <w:szCs w:val="28"/>
        </w:rPr>
        <w:t>Журнал операций расчетов с дебиторами по доходам(5);</w:t>
      </w:r>
    </w:p>
    <w:p w:rsidR="00C91300" w:rsidRDefault="00C91300" w:rsidP="00530F01">
      <w:pPr>
        <w:ind w:firstLine="709"/>
        <w:jc w:val="both"/>
        <w:rPr>
          <w:sz w:val="28"/>
          <w:szCs w:val="28"/>
        </w:rPr>
      </w:pPr>
      <w:r>
        <w:rPr>
          <w:sz w:val="28"/>
          <w:szCs w:val="28"/>
        </w:rPr>
        <w:t xml:space="preserve">- </w:t>
      </w:r>
      <w:r w:rsidRPr="00C91300">
        <w:rPr>
          <w:sz w:val="28"/>
          <w:szCs w:val="28"/>
        </w:rPr>
        <w:t>Журнал операций расчетов по оплате труда, денежному довольствию</w:t>
      </w:r>
      <w:r>
        <w:rPr>
          <w:sz w:val="28"/>
          <w:szCs w:val="28"/>
        </w:rPr>
        <w:t xml:space="preserve"> </w:t>
      </w:r>
      <w:r w:rsidRPr="00C91300">
        <w:rPr>
          <w:sz w:val="28"/>
          <w:szCs w:val="28"/>
        </w:rPr>
        <w:t>и стипендиям(6);</w:t>
      </w:r>
    </w:p>
    <w:p w:rsidR="00C91300" w:rsidRDefault="00C91300" w:rsidP="00530F01">
      <w:pPr>
        <w:ind w:firstLine="709"/>
        <w:jc w:val="both"/>
        <w:rPr>
          <w:sz w:val="28"/>
          <w:szCs w:val="28"/>
        </w:rPr>
      </w:pPr>
      <w:r>
        <w:rPr>
          <w:sz w:val="28"/>
          <w:szCs w:val="28"/>
        </w:rPr>
        <w:t xml:space="preserve">- </w:t>
      </w:r>
      <w:r w:rsidRPr="00C91300">
        <w:rPr>
          <w:sz w:val="28"/>
          <w:szCs w:val="28"/>
        </w:rPr>
        <w:t>Журнал операций по выбытию и перемещению нефинансовых активов(7);</w:t>
      </w:r>
    </w:p>
    <w:p w:rsidR="00C91300" w:rsidRDefault="00C91300" w:rsidP="00530F01">
      <w:pPr>
        <w:ind w:firstLine="709"/>
        <w:jc w:val="both"/>
        <w:rPr>
          <w:sz w:val="28"/>
          <w:szCs w:val="28"/>
        </w:rPr>
      </w:pPr>
      <w:r>
        <w:rPr>
          <w:sz w:val="28"/>
          <w:szCs w:val="28"/>
        </w:rPr>
        <w:t xml:space="preserve">- </w:t>
      </w:r>
      <w:r w:rsidRPr="00C91300">
        <w:rPr>
          <w:sz w:val="28"/>
          <w:szCs w:val="28"/>
        </w:rPr>
        <w:t>Журнал по прочим операциям(8);</w:t>
      </w:r>
    </w:p>
    <w:p w:rsidR="00C91300" w:rsidRDefault="00C91300" w:rsidP="00530F01">
      <w:pPr>
        <w:ind w:firstLine="709"/>
        <w:jc w:val="both"/>
        <w:rPr>
          <w:sz w:val="28"/>
          <w:szCs w:val="28"/>
        </w:rPr>
      </w:pPr>
      <w:r w:rsidRPr="00FD72BD">
        <w:rPr>
          <w:sz w:val="28"/>
          <w:szCs w:val="28"/>
        </w:rPr>
        <w:t>- Журнал по санкционированию(</w:t>
      </w:r>
      <w:r w:rsidR="001C1937" w:rsidRPr="00FD72BD">
        <w:rPr>
          <w:sz w:val="28"/>
          <w:szCs w:val="28"/>
        </w:rPr>
        <w:t>9)</w:t>
      </w:r>
      <w:r w:rsidRPr="00FD72BD">
        <w:rPr>
          <w:sz w:val="28"/>
          <w:szCs w:val="28"/>
        </w:rPr>
        <w:t>;</w:t>
      </w:r>
    </w:p>
    <w:p w:rsidR="00C91300" w:rsidRDefault="00C91300" w:rsidP="00530F01">
      <w:pPr>
        <w:ind w:firstLine="709"/>
        <w:jc w:val="both"/>
        <w:rPr>
          <w:sz w:val="28"/>
          <w:szCs w:val="28"/>
        </w:rPr>
      </w:pPr>
      <w:r>
        <w:rPr>
          <w:sz w:val="28"/>
          <w:szCs w:val="28"/>
        </w:rPr>
        <w:t xml:space="preserve">- </w:t>
      </w:r>
      <w:r w:rsidRPr="00C91300">
        <w:rPr>
          <w:sz w:val="28"/>
          <w:szCs w:val="28"/>
        </w:rPr>
        <w:t>Главная книга</w:t>
      </w:r>
    </w:p>
    <w:p w:rsidR="002A0993" w:rsidRDefault="00933A1D" w:rsidP="003260ED">
      <w:pPr>
        <w:ind w:firstLine="709"/>
        <w:jc w:val="both"/>
        <w:rPr>
          <w:sz w:val="28"/>
          <w:szCs w:val="28"/>
        </w:rPr>
      </w:pPr>
      <w:r w:rsidRPr="006A0385">
        <w:rPr>
          <w:sz w:val="28"/>
          <w:szCs w:val="28"/>
        </w:rPr>
        <w:t xml:space="preserve"> </w:t>
      </w:r>
      <w:r w:rsidR="003B2284" w:rsidRPr="006A0385">
        <w:rPr>
          <w:sz w:val="28"/>
          <w:szCs w:val="28"/>
        </w:rPr>
        <w:t>Журналы операций подписываются главным бухгалтером и бухгалтером, составившим журнал операций.</w:t>
      </w:r>
    </w:p>
    <w:p w:rsidR="003C37B8" w:rsidRPr="006A0385" w:rsidRDefault="003C37B8" w:rsidP="006A0385">
      <w:pPr>
        <w:numPr>
          <w:ilvl w:val="1"/>
          <w:numId w:val="0"/>
        </w:numPr>
        <w:ind w:firstLine="709"/>
        <w:jc w:val="both"/>
        <w:outlineLvl w:val="1"/>
        <w:rPr>
          <w:bCs/>
          <w:sz w:val="28"/>
          <w:szCs w:val="28"/>
        </w:rPr>
      </w:pPr>
      <w:bookmarkStart w:id="0" w:name="_ref_1048227"/>
      <w:r w:rsidRPr="006A0385">
        <w:rPr>
          <w:bCs/>
          <w:sz w:val="28"/>
          <w:szCs w:val="28"/>
        </w:rPr>
        <w:lastRenderedPageBreak/>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0"/>
    </w:p>
    <w:p w:rsidR="003C37B8" w:rsidRPr="006A0385" w:rsidRDefault="003C37B8" w:rsidP="006A0385">
      <w:pPr>
        <w:numPr>
          <w:ilvl w:val="1"/>
          <w:numId w:val="0"/>
        </w:numPr>
        <w:ind w:firstLine="709"/>
        <w:jc w:val="both"/>
        <w:outlineLvl w:val="1"/>
        <w:rPr>
          <w:bCs/>
          <w:sz w:val="28"/>
          <w:szCs w:val="28"/>
        </w:rPr>
      </w:pPr>
      <w:bookmarkStart w:id="1" w:name="_ref_307660"/>
      <w:r w:rsidRPr="006A0385">
        <w:rPr>
          <w:bCs/>
          <w:sz w:val="28"/>
          <w:szCs w:val="28"/>
        </w:rPr>
        <w:t xml:space="preserve">Организация работы по принятию к учету </w:t>
      </w:r>
      <w:r w:rsidR="003260ED">
        <w:rPr>
          <w:bCs/>
          <w:sz w:val="28"/>
          <w:szCs w:val="28"/>
        </w:rPr>
        <w:t>и выбытию материальных запасов, основных средств</w:t>
      </w:r>
      <w:r w:rsidRPr="006A0385">
        <w:rPr>
          <w:bCs/>
          <w:sz w:val="28"/>
          <w:szCs w:val="28"/>
        </w:rPr>
        <w:t xml:space="preserve"> осуществляется созданной на постоянной основе комиссией по поступлению и выбытию </w:t>
      </w:r>
      <w:bookmarkEnd w:id="1"/>
      <w:r w:rsidR="00886370">
        <w:rPr>
          <w:bCs/>
          <w:sz w:val="28"/>
          <w:szCs w:val="28"/>
        </w:rPr>
        <w:t>утвержденной приказом руководителя.</w:t>
      </w:r>
    </w:p>
    <w:p w:rsidR="00F965B6" w:rsidRDefault="00F965B6" w:rsidP="006A0385">
      <w:pPr>
        <w:ind w:firstLine="709"/>
        <w:jc w:val="both"/>
        <w:rPr>
          <w:sz w:val="28"/>
          <w:szCs w:val="28"/>
        </w:rPr>
      </w:pPr>
      <w:r>
        <w:rPr>
          <w:sz w:val="28"/>
          <w:szCs w:val="28"/>
        </w:rPr>
        <w:t>Приказом руководителя утверждается комиссия по поступлению и выбытию поступивших основных средств свыше 50 000,00рублей.</w:t>
      </w:r>
    </w:p>
    <w:p w:rsidR="00F965B6" w:rsidRDefault="000820D0" w:rsidP="006A0385">
      <w:pPr>
        <w:ind w:firstLine="709"/>
        <w:jc w:val="both"/>
        <w:rPr>
          <w:sz w:val="28"/>
          <w:szCs w:val="28"/>
        </w:rPr>
      </w:pPr>
      <w:r>
        <w:rPr>
          <w:sz w:val="28"/>
          <w:szCs w:val="28"/>
        </w:rPr>
        <w:t>С</w:t>
      </w:r>
      <w:r w:rsidR="00F965B6">
        <w:rPr>
          <w:sz w:val="28"/>
          <w:szCs w:val="28"/>
        </w:rPr>
        <w:t>писанию медикаментов, расходных материалов и других изделий медицинского назначения утверждается руководител</w:t>
      </w:r>
      <w:r>
        <w:rPr>
          <w:sz w:val="28"/>
          <w:szCs w:val="28"/>
        </w:rPr>
        <w:t>ем</w:t>
      </w:r>
      <w:r w:rsidR="00F965B6">
        <w:rPr>
          <w:sz w:val="28"/>
          <w:szCs w:val="28"/>
        </w:rPr>
        <w:t>.</w:t>
      </w:r>
    </w:p>
    <w:p w:rsidR="003C37B8" w:rsidRPr="000820D0" w:rsidRDefault="003C37B8" w:rsidP="006A0385">
      <w:pPr>
        <w:numPr>
          <w:ilvl w:val="1"/>
          <w:numId w:val="0"/>
        </w:numPr>
        <w:ind w:firstLine="709"/>
        <w:jc w:val="both"/>
        <w:outlineLvl w:val="1"/>
        <w:rPr>
          <w:bCs/>
          <w:sz w:val="28"/>
          <w:szCs w:val="28"/>
        </w:rPr>
      </w:pPr>
      <w:bookmarkStart w:id="2" w:name="_ref_307661"/>
      <w:r w:rsidRPr="00FE3E01">
        <w:rPr>
          <w:bCs/>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r w:rsidRPr="000820D0">
        <w:rPr>
          <w:bCs/>
          <w:sz w:val="28"/>
          <w:szCs w:val="28"/>
        </w:rPr>
        <w:t>Приложении №</w:t>
      </w:r>
      <w:r w:rsidR="00610173" w:rsidRPr="000820D0">
        <w:rPr>
          <w:bCs/>
          <w:sz w:val="28"/>
          <w:szCs w:val="28"/>
        </w:rPr>
        <w:t xml:space="preserve"> </w:t>
      </w:r>
      <w:r w:rsidR="001B78F6" w:rsidRPr="000820D0">
        <w:rPr>
          <w:bCs/>
          <w:sz w:val="28"/>
          <w:szCs w:val="28"/>
        </w:rPr>
        <w:t>1.</w:t>
      </w:r>
      <w:r w:rsidR="00610173" w:rsidRPr="000820D0">
        <w:rPr>
          <w:bCs/>
          <w:sz w:val="28"/>
          <w:szCs w:val="28"/>
        </w:rPr>
        <w:t>5</w:t>
      </w:r>
      <w:r w:rsidR="001B78F6" w:rsidRPr="000820D0">
        <w:rPr>
          <w:bCs/>
          <w:sz w:val="28"/>
          <w:szCs w:val="28"/>
        </w:rPr>
        <w:t>.</w:t>
      </w:r>
      <w:r w:rsidRPr="000820D0">
        <w:rPr>
          <w:bCs/>
          <w:sz w:val="28"/>
          <w:szCs w:val="28"/>
        </w:rPr>
        <w:t xml:space="preserve">  к Учетной политике.</w:t>
      </w:r>
      <w:bookmarkEnd w:id="2"/>
    </w:p>
    <w:p w:rsidR="003C37B8" w:rsidRPr="000820D0" w:rsidRDefault="003C37B8" w:rsidP="006A0385">
      <w:pPr>
        <w:ind w:firstLine="709"/>
        <w:jc w:val="both"/>
        <w:rPr>
          <w:sz w:val="28"/>
          <w:szCs w:val="28"/>
        </w:rPr>
      </w:pPr>
      <w:r w:rsidRPr="000820D0">
        <w:rPr>
          <w:sz w:val="28"/>
          <w:szCs w:val="28"/>
        </w:rPr>
        <w:t xml:space="preserve">(Основание: </w:t>
      </w:r>
      <w:hyperlink r:id="rId60" w:history="1">
        <w:r w:rsidRPr="000820D0">
          <w:rPr>
            <w:color w:val="0000FF"/>
            <w:sz w:val="28"/>
            <w:szCs w:val="28"/>
            <w:u w:val="single"/>
          </w:rPr>
          <w:t>ч. 3 ст. 11</w:t>
        </w:r>
      </w:hyperlink>
      <w:r w:rsidRPr="000820D0">
        <w:rPr>
          <w:sz w:val="28"/>
          <w:szCs w:val="28"/>
        </w:rPr>
        <w:t xml:space="preserve"> Закона № 402-ФЗ, </w:t>
      </w:r>
      <w:hyperlink r:id="rId61" w:history="1">
        <w:r w:rsidRPr="000820D0">
          <w:rPr>
            <w:color w:val="0000FF"/>
            <w:sz w:val="28"/>
            <w:szCs w:val="28"/>
            <w:u w:val="single"/>
          </w:rPr>
          <w:t>п. 80</w:t>
        </w:r>
      </w:hyperlink>
      <w:r w:rsidRPr="000820D0">
        <w:rPr>
          <w:sz w:val="28"/>
          <w:szCs w:val="28"/>
        </w:rPr>
        <w:t xml:space="preserve"> СГС </w:t>
      </w:r>
      <w:r w:rsidR="009357A7" w:rsidRPr="000820D0">
        <w:rPr>
          <w:sz w:val="28"/>
          <w:szCs w:val="28"/>
        </w:rPr>
        <w:t>«</w:t>
      </w:r>
      <w:r w:rsidRPr="000820D0">
        <w:rPr>
          <w:sz w:val="28"/>
          <w:szCs w:val="28"/>
        </w:rPr>
        <w:t>Концептуальные основы</w:t>
      </w:r>
      <w:r w:rsidR="009357A7" w:rsidRPr="000820D0">
        <w:rPr>
          <w:sz w:val="28"/>
          <w:szCs w:val="28"/>
        </w:rPr>
        <w:t>»</w:t>
      </w:r>
      <w:r w:rsidRPr="000820D0">
        <w:rPr>
          <w:sz w:val="28"/>
          <w:szCs w:val="28"/>
        </w:rPr>
        <w:t xml:space="preserve">, </w:t>
      </w:r>
      <w:hyperlink r:id="rId62" w:history="1">
        <w:r w:rsidRPr="000820D0">
          <w:rPr>
            <w:color w:val="0000FF"/>
            <w:sz w:val="28"/>
            <w:szCs w:val="28"/>
            <w:u w:val="single"/>
          </w:rPr>
          <w:t>п. 9</w:t>
        </w:r>
      </w:hyperlink>
      <w:r w:rsidRPr="000820D0">
        <w:rPr>
          <w:sz w:val="28"/>
          <w:szCs w:val="28"/>
        </w:rPr>
        <w:t xml:space="preserve"> СГС </w:t>
      </w:r>
      <w:r w:rsidR="009357A7" w:rsidRPr="000820D0">
        <w:rPr>
          <w:sz w:val="28"/>
          <w:szCs w:val="28"/>
        </w:rPr>
        <w:t>«</w:t>
      </w:r>
      <w:r w:rsidRPr="000820D0">
        <w:rPr>
          <w:sz w:val="28"/>
          <w:szCs w:val="28"/>
        </w:rPr>
        <w:t>Учетная политика</w:t>
      </w:r>
      <w:r w:rsidR="009357A7" w:rsidRPr="000820D0">
        <w:rPr>
          <w:sz w:val="28"/>
          <w:szCs w:val="28"/>
        </w:rPr>
        <w:t>»</w:t>
      </w:r>
      <w:r w:rsidRPr="000820D0">
        <w:rPr>
          <w:sz w:val="28"/>
          <w:szCs w:val="28"/>
        </w:rPr>
        <w:t>)</w:t>
      </w:r>
    </w:p>
    <w:p w:rsidR="008D06E5" w:rsidRPr="006A0385" w:rsidRDefault="008D06E5" w:rsidP="00DC7961">
      <w:pPr>
        <w:widowControl w:val="0"/>
        <w:autoSpaceDE w:val="0"/>
        <w:autoSpaceDN w:val="0"/>
        <w:adjustRightInd w:val="0"/>
        <w:jc w:val="both"/>
        <w:rPr>
          <w:sz w:val="28"/>
          <w:szCs w:val="28"/>
        </w:rPr>
      </w:pPr>
      <w:r w:rsidRPr="006A0385">
        <w:rPr>
          <w:sz w:val="28"/>
          <w:szCs w:val="28"/>
        </w:rPr>
        <w:t>по стоимости их приобретения.</w:t>
      </w:r>
    </w:p>
    <w:p w:rsidR="008D06E5" w:rsidRPr="006A0385" w:rsidRDefault="009357A7" w:rsidP="006A0385">
      <w:pPr>
        <w:ind w:firstLine="709"/>
        <w:jc w:val="both"/>
        <w:rPr>
          <w:sz w:val="28"/>
          <w:szCs w:val="28"/>
        </w:rPr>
      </w:pPr>
      <w:r>
        <w:rPr>
          <w:sz w:val="28"/>
          <w:szCs w:val="28"/>
        </w:rPr>
        <w:t>(</w:t>
      </w:r>
      <w:r w:rsidR="008D06E5" w:rsidRPr="006A0385">
        <w:rPr>
          <w:sz w:val="28"/>
          <w:szCs w:val="28"/>
        </w:rPr>
        <w:t xml:space="preserve">Основание: пункт 337 Инструкции к Единому плану счетов </w:t>
      </w:r>
      <w:r w:rsidR="005B1636">
        <w:rPr>
          <w:sz w:val="28"/>
          <w:szCs w:val="28"/>
        </w:rPr>
        <w:t>№</w:t>
      </w:r>
      <w:r>
        <w:rPr>
          <w:sz w:val="28"/>
          <w:szCs w:val="28"/>
        </w:rPr>
        <w:t xml:space="preserve"> 157н)</w:t>
      </w:r>
    </w:p>
    <w:p w:rsidR="00177245" w:rsidRDefault="00177245" w:rsidP="006A0385">
      <w:pPr>
        <w:autoSpaceDE w:val="0"/>
        <w:autoSpaceDN w:val="0"/>
        <w:adjustRightInd w:val="0"/>
        <w:ind w:firstLine="709"/>
        <w:jc w:val="both"/>
        <w:rPr>
          <w:sz w:val="28"/>
          <w:szCs w:val="28"/>
        </w:rPr>
      </w:pPr>
      <w:r w:rsidRPr="00177245">
        <w:rPr>
          <w:sz w:val="28"/>
          <w:szCs w:val="28"/>
        </w:rPr>
        <w:t xml:space="preserve">Составление регламентированной бухгалтерской отчетности производится в соответствии с  приказом  Минфина  РФ от  25  марта  2011  г.  </w:t>
      </w:r>
      <w:r>
        <w:rPr>
          <w:sz w:val="28"/>
          <w:szCs w:val="28"/>
        </w:rPr>
        <w:t>№</w:t>
      </w:r>
      <w:r w:rsidRPr="00177245">
        <w:rPr>
          <w:sz w:val="28"/>
          <w:szCs w:val="28"/>
        </w:rPr>
        <w:t xml:space="preserve">  33н (с  изменениями  и  дополнениями) «Об утверждении  Инструкции  о  порядке  составления,  представления  годовой,  квартальной</w:t>
      </w:r>
      <w:r>
        <w:rPr>
          <w:sz w:val="28"/>
          <w:szCs w:val="28"/>
        </w:rPr>
        <w:t xml:space="preserve"> </w:t>
      </w:r>
      <w:r w:rsidRPr="00177245">
        <w:rPr>
          <w:sz w:val="28"/>
          <w:szCs w:val="28"/>
        </w:rPr>
        <w:t>бухгалтерской  отчетности  государственных  (муниципальных)  бюджетных  и  автономных учреждений».</w:t>
      </w:r>
    </w:p>
    <w:p w:rsidR="00177245" w:rsidRDefault="00177245" w:rsidP="00177245">
      <w:pPr>
        <w:autoSpaceDE w:val="0"/>
        <w:autoSpaceDN w:val="0"/>
        <w:adjustRightInd w:val="0"/>
        <w:ind w:firstLine="709"/>
        <w:jc w:val="both"/>
        <w:rPr>
          <w:sz w:val="28"/>
          <w:szCs w:val="28"/>
        </w:rPr>
      </w:pPr>
      <w:r w:rsidRPr="00177245">
        <w:rPr>
          <w:sz w:val="28"/>
          <w:szCs w:val="28"/>
        </w:rPr>
        <w:t>Месячная,  квартальная  и  годовая  отчетность  формируется  на  бумажных  носителях  и  в электронном   виде.   Представляется   главному   учредителю   в   установленные   сроки   с исполь</w:t>
      </w:r>
      <w:r>
        <w:rPr>
          <w:sz w:val="28"/>
          <w:szCs w:val="28"/>
        </w:rPr>
        <w:t xml:space="preserve">зованием  электронных  средств </w:t>
      </w:r>
      <w:r w:rsidRPr="00177245">
        <w:rPr>
          <w:sz w:val="28"/>
          <w:szCs w:val="28"/>
        </w:rPr>
        <w:t>связи  и  каналов  для  передачи  информации  после утверждения руководителем.</w:t>
      </w:r>
      <w:r>
        <w:rPr>
          <w:sz w:val="28"/>
          <w:szCs w:val="28"/>
        </w:rPr>
        <w:t xml:space="preserve"> </w:t>
      </w:r>
    </w:p>
    <w:p w:rsidR="00E87067" w:rsidRDefault="00177245" w:rsidP="0097699D">
      <w:pPr>
        <w:autoSpaceDE w:val="0"/>
        <w:autoSpaceDN w:val="0"/>
        <w:adjustRightInd w:val="0"/>
        <w:ind w:firstLine="709"/>
        <w:jc w:val="both"/>
        <w:rPr>
          <w:sz w:val="28"/>
          <w:szCs w:val="28"/>
        </w:rPr>
      </w:pPr>
      <w:r w:rsidRPr="00177245">
        <w:rPr>
          <w:sz w:val="28"/>
          <w:szCs w:val="28"/>
        </w:rPr>
        <w:t>Представление  налоговой  и  иной  отчетности  осуществляется  в сроки,  установленными нормативными документами</w:t>
      </w:r>
      <w:r>
        <w:rPr>
          <w:sz w:val="28"/>
          <w:szCs w:val="28"/>
        </w:rPr>
        <w:t xml:space="preserve"> </w:t>
      </w:r>
      <w:r w:rsidRPr="00177245">
        <w:rPr>
          <w:sz w:val="28"/>
          <w:szCs w:val="28"/>
        </w:rPr>
        <w:t>Российской Федерации</w:t>
      </w:r>
      <w:r w:rsidR="0097699D" w:rsidRPr="0097699D">
        <w:rPr>
          <w:sz w:val="28"/>
          <w:szCs w:val="28"/>
        </w:rPr>
        <w:t xml:space="preserve"> </w:t>
      </w:r>
      <w:r w:rsidR="0097699D" w:rsidRPr="00177245">
        <w:rPr>
          <w:sz w:val="28"/>
          <w:szCs w:val="28"/>
        </w:rPr>
        <w:t>с исполь</w:t>
      </w:r>
      <w:r w:rsidR="0097699D">
        <w:rPr>
          <w:sz w:val="28"/>
          <w:szCs w:val="28"/>
        </w:rPr>
        <w:t xml:space="preserve">зованием  электронных  средств </w:t>
      </w:r>
      <w:r w:rsidR="0097699D" w:rsidRPr="00177245">
        <w:rPr>
          <w:sz w:val="28"/>
          <w:szCs w:val="28"/>
        </w:rPr>
        <w:t>связи  и  каналов  для  передачи  информации  после утверждения руководителем</w:t>
      </w:r>
      <w:r w:rsidR="005B1636">
        <w:rPr>
          <w:sz w:val="28"/>
          <w:szCs w:val="28"/>
        </w:rPr>
        <w:t>.</w:t>
      </w:r>
    </w:p>
    <w:p w:rsidR="005B1636" w:rsidRPr="000820D0" w:rsidRDefault="005B1636" w:rsidP="005B1636">
      <w:pPr>
        <w:autoSpaceDE w:val="0"/>
        <w:autoSpaceDN w:val="0"/>
        <w:adjustRightInd w:val="0"/>
        <w:ind w:firstLine="709"/>
        <w:jc w:val="both"/>
        <w:rPr>
          <w:sz w:val="28"/>
          <w:szCs w:val="28"/>
        </w:rPr>
      </w:pPr>
      <w:r w:rsidRPr="005B1636">
        <w:rPr>
          <w:sz w:val="28"/>
          <w:szCs w:val="28"/>
        </w:rPr>
        <w:t xml:space="preserve">Внутренний контроль совершаемых фактов хозяйственной жизни осуществляется в соответствии с порядком, приведенным </w:t>
      </w:r>
      <w:r w:rsidRPr="00FE3E01">
        <w:rPr>
          <w:sz w:val="28"/>
          <w:szCs w:val="28"/>
        </w:rPr>
        <w:t xml:space="preserve">в Приложении № </w:t>
      </w:r>
      <w:r w:rsidR="001B78F6" w:rsidRPr="000820D0">
        <w:rPr>
          <w:sz w:val="28"/>
          <w:szCs w:val="28"/>
        </w:rPr>
        <w:t>1.</w:t>
      </w:r>
      <w:r w:rsidRPr="000820D0">
        <w:rPr>
          <w:sz w:val="28"/>
          <w:szCs w:val="28"/>
        </w:rPr>
        <w:t>4</w:t>
      </w:r>
      <w:r w:rsidR="001B78F6" w:rsidRPr="000820D0">
        <w:rPr>
          <w:sz w:val="28"/>
          <w:szCs w:val="28"/>
        </w:rPr>
        <w:t>.</w:t>
      </w:r>
      <w:r w:rsidRPr="000820D0">
        <w:rPr>
          <w:sz w:val="28"/>
          <w:szCs w:val="28"/>
        </w:rPr>
        <w:t xml:space="preserve"> к Учетной политике.</w:t>
      </w:r>
    </w:p>
    <w:p w:rsidR="005B1636" w:rsidRPr="000820D0" w:rsidRDefault="005B1636" w:rsidP="005B1636">
      <w:pPr>
        <w:autoSpaceDE w:val="0"/>
        <w:autoSpaceDN w:val="0"/>
        <w:adjustRightInd w:val="0"/>
        <w:ind w:firstLine="709"/>
        <w:jc w:val="both"/>
        <w:rPr>
          <w:sz w:val="28"/>
          <w:szCs w:val="28"/>
        </w:rPr>
      </w:pPr>
      <w:r w:rsidRPr="000820D0">
        <w:rPr>
          <w:sz w:val="28"/>
          <w:szCs w:val="28"/>
        </w:rPr>
        <w:t xml:space="preserve">(Основание: ч. 1 ст. 19 Закона № 402-ФЗ, п. 23 СГС </w:t>
      </w:r>
      <w:r w:rsidR="009357A7" w:rsidRPr="000820D0">
        <w:rPr>
          <w:sz w:val="28"/>
          <w:szCs w:val="28"/>
        </w:rPr>
        <w:t>«</w:t>
      </w:r>
      <w:r w:rsidRPr="000820D0">
        <w:rPr>
          <w:sz w:val="28"/>
          <w:szCs w:val="28"/>
        </w:rPr>
        <w:t>Концептуальные основы</w:t>
      </w:r>
      <w:r w:rsidR="009357A7" w:rsidRPr="000820D0">
        <w:rPr>
          <w:sz w:val="28"/>
          <w:szCs w:val="28"/>
        </w:rPr>
        <w:t>»</w:t>
      </w:r>
      <w:r w:rsidRPr="000820D0">
        <w:rPr>
          <w:sz w:val="28"/>
          <w:szCs w:val="28"/>
        </w:rPr>
        <w:t xml:space="preserve">, п. 9 СГС </w:t>
      </w:r>
      <w:r w:rsidR="009357A7" w:rsidRPr="000820D0">
        <w:rPr>
          <w:sz w:val="28"/>
          <w:szCs w:val="28"/>
        </w:rPr>
        <w:t>«</w:t>
      </w:r>
      <w:r w:rsidRPr="000820D0">
        <w:rPr>
          <w:sz w:val="28"/>
          <w:szCs w:val="28"/>
        </w:rPr>
        <w:t>Учетная политика</w:t>
      </w:r>
      <w:r w:rsidR="009357A7" w:rsidRPr="000820D0">
        <w:rPr>
          <w:sz w:val="28"/>
          <w:szCs w:val="28"/>
        </w:rPr>
        <w:t>»</w:t>
      </w:r>
      <w:r w:rsidRPr="000820D0">
        <w:rPr>
          <w:sz w:val="28"/>
          <w:szCs w:val="28"/>
        </w:rPr>
        <w:t>)</w:t>
      </w:r>
    </w:p>
    <w:p w:rsidR="005B1636" w:rsidRPr="006A0385" w:rsidRDefault="005B1636" w:rsidP="005B1636">
      <w:pPr>
        <w:autoSpaceDE w:val="0"/>
        <w:autoSpaceDN w:val="0"/>
        <w:adjustRightInd w:val="0"/>
        <w:ind w:firstLine="709"/>
        <w:jc w:val="both"/>
        <w:rPr>
          <w:sz w:val="28"/>
          <w:szCs w:val="28"/>
        </w:rPr>
      </w:pPr>
      <w:r w:rsidRPr="000820D0">
        <w:rPr>
          <w:sz w:val="28"/>
          <w:szCs w:val="28"/>
        </w:rPr>
        <w:t xml:space="preserve">8.2. В соответствии со ст.19 ФЗ от 06.12.2011г. № 402-ФЗ «О бухгалтерском учете» ГБУЗ РБ </w:t>
      </w:r>
      <w:r w:rsidR="00DC7961" w:rsidRPr="000820D0">
        <w:rPr>
          <w:sz w:val="28"/>
          <w:szCs w:val="28"/>
        </w:rPr>
        <w:t>ДП№3 г. Уфа</w:t>
      </w:r>
      <w:r w:rsidRPr="000820D0">
        <w:rPr>
          <w:sz w:val="28"/>
          <w:szCs w:val="28"/>
        </w:rPr>
        <w:t xml:space="preserve"> при проведении внутреннего контроля и аудита руководствуется приказом Министерства Здравоохранения Республики Башкортостан от 02.02.2009г. № 135-Д. </w:t>
      </w:r>
      <w:r w:rsidR="009357A7" w:rsidRPr="000820D0">
        <w:rPr>
          <w:sz w:val="28"/>
          <w:szCs w:val="28"/>
        </w:rPr>
        <w:t xml:space="preserve">Комплексный план </w:t>
      </w:r>
      <w:r w:rsidRPr="000820D0">
        <w:rPr>
          <w:sz w:val="28"/>
          <w:szCs w:val="28"/>
        </w:rPr>
        <w:t xml:space="preserve"> </w:t>
      </w:r>
      <w:r w:rsidR="009357A7" w:rsidRPr="000820D0">
        <w:rPr>
          <w:sz w:val="28"/>
          <w:szCs w:val="28"/>
        </w:rPr>
        <w:t xml:space="preserve">проверок </w:t>
      </w:r>
      <w:r w:rsidRPr="000820D0">
        <w:rPr>
          <w:sz w:val="28"/>
          <w:szCs w:val="28"/>
        </w:rPr>
        <w:t>на текущий финансовый год утверждается приказом главного врача.</w:t>
      </w:r>
    </w:p>
    <w:p w:rsidR="0044499D" w:rsidRPr="006A0385" w:rsidRDefault="0044499D" w:rsidP="006A0385">
      <w:pPr>
        <w:autoSpaceDE w:val="0"/>
        <w:autoSpaceDN w:val="0"/>
        <w:adjustRightInd w:val="0"/>
        <w:ind w:firstLine="709"/>
        <w:jc w:val="both"/>
        <w:rPr>
          <w:sz w:val="28"/>
          <w:szCs w:val="28"/>
        </w:rPr>
      </w:pPr>
      <w:r w:rsidRPr="006A0385">
        <w:rPr>
          <w:sz w:val="28"/>
          <w:szCs w:val="28"/>
        </w:rPr>
        <w:t>Группа основных средств - совокупность активов, являющихся основными средствами, выделяемыми для целей бухгалтерского учета, информация по которым раскрывается в бухгалтерской (финансовой) отчетности обобщенным показателем.</w:t>
      </w:r>
    </w:p>
    <w:p w:rsidR="0044499D" w:rsidRPr="006A0385" w:rsidRDefault="0044499D" w:rsidP="006A0385">
      <w:pPr>
        <w:autoSpaceDE w:val="0"/>
        <w:autoSpaceDN w:val="0"/>
        <w:adjustRightInd w:val="0"/>
        <w:ind w:firstLine="709"/>
        <w:jc w:val="both"/>
        <w:rPr>
          <w:sz w:val="28"/>
          <w:szCs w:val="28"/>
        </w:rPr>
      </w:pPr>
      <w:r w:rsidRPr="006A0385">
        <w:rPr>
          <w:sz w:val="28"/>
          <w:szCs w:val="28"/>
        </w:rPr>
        <w:t>Группами основных средств являются:</w:t>
      </w:r>
    </w:p>
    <w:p w:rsidR="0044499D" w:rsidRPr="006A0385" w:rsidRDefault="0044499D" w:rsidP="006A0385">
      <w:pPr>
        <w:autoSpaceDE w:val="0"/>
        <w:autoSpaceDN w:val="0"/>
        <w:adjustRightInd w:val="0"/>
        <w:ind w:firstLine="709"/>
        <w:jc w:val="both"/>
        <w:rPr>
          <w:sz w:val="28"/>
          <w:szCs w:val="28"/>
        </w:rPr>
      </w:pPr>
      <w:r w:rsidRPr="006A0385">
        <w:rPr>
          <w:sz w:val="28"/>
          <w:szCs w:val="28"/>
        </w:rPr>
        <w:t>а) жилые помещения;</w:t>
      </w:r>
    </w:p>
    <w:p w:rsidR="0044499D" w:rsidRPr="006A0385" w:rsidRDefault="0044499D" w:rsidP="006A0385">
      <w:pPr>
        <w:autoSpaceDE w:val="0"/>
        <w:autoSpaceDN w:val="0"/>
        <w:adjustRightInd w:val="0"/>
        <w:ind w:firstLine="709"/>
        <w:jc w:val="both"/>
        <w:rPr>
          <w:sz w:val="28"/>
          <w:szCs w:val="28"/>
        </w:rPr>
      </w:pPr>
      <w:r w:rsidRPr="006A0385">
        <w:rPr>
          <w:sz w:val="28"/>
          <w:szCs w:val="28"/>
        </w:rPr>
        <w:t>б) нежилые помещения (здания и сооружения);</w:t>
      </w:r>
    </w:p>
    <w:p w:rsidR="0044499D" w:rsidRPr="006A0385" w:rsidRDefault="0044499D" w:rsidP="006A0385">
      <w:pPr>
        <w:autoSpaceDE w:val="0"/>
        <w:autoSpaceDN w:val="0"/>
        <w:adjustRightInd w:val="0"/>
        <w:ind w:firstLine="709"/>
        <w:jc w:val="both"/>
        <w:rPr>
          <w:sz w:val="28"/>
          <w:szCs w:val="28"/>
        </w:rPr>
      </w:pPr>
      <w:r w:rsidRPr="006A0385">
        <w:rPr>
          <w:sz w:val="28"/>
          <w:szCs w:val="28"/>
        </w:rPr>
        <w:t>в) машины и оборудование;</w:t>
      </w:r>
    </w:p>
    <w:p w:rsidR="0044499D" w:rsidRPr="006A0385" w:rsidRDefault="0044499D" w:rsidP="006A0385">
      <w:pPr>
        <w:autoSpaceDE w:val="0"/>
        <w:autoSpaceDN w:val="0"/>
        <w:adjustRightInd w:val="0"/>
        <w:ind w:firstLine="709"/>
        <w:jc w:val="both"/>
        <w:rPr>
          <w:sz w:val="28"/>
          <w:szCs w:val="28"/>
        </w:rPr>
      </w:pPr>
      <w:r w:rsidRPr="006A0385">
        <w:rPr>
          <w:sz w:val="28"/>
          <w:szCs w:val="28"/>
        </w:rPr>
        <w:t>г) транспортные средства;</w:t>
      </w:r>
    </w:p>
    <w:p w:rsidR="0044499D" w:rsidRPr="006A0385" w:rsidRDefault="0044499D" w:rsidP="006A0385">
      <w:pPr>
        <w:autoSpaceDE w:val="0"/>
        <w:autoSpaceDN w:val="0"/>
        <w:adjustRightInd w:val="0"/>
        <w:ind w:firstLine="709"/>
        <w:jc w:val="both"/>
        <w:rPr>
          <w:sz w:val="28"/>
          <w:szCs w:val="28"/>
        </w:rPr>
      </w:pPr>
      <w:r w:rsidRPr="006A0385">
        <w:rPr>
          <w:sz w:val="28"/>
          <w:szCs w:val="28"/>
        </w:rPr>
        <w:lastRenderedPageBreak/>
        <w:t>д) инвентарь производственный и хозяйственный;</w:t>
      </w:r>
    </w:p>
    <w:p w:rsidR="0044499D" w:rsidRPr="006A0385" w:rsidRDefault="0044499D" w:rsidP="006A0385">
      <w:pPr>
        <w:autoSpaceDE w:val="0"/>
        <w:autoSpaceDN w:val="0"/>
        <w:adjustRightInd w:val="0"/>
        <w:ind w:firstLine="709"/>
        <w:jc w:val="both"/>
        <w:rPr>
          <w:sz w:val="28"/>
          <w:szCs w:val="28"/>
        </w:rPr>
      </w:pPr>
      <w:r w:rsidRPr="006A0385">
        <w:rPr>
          <w:sz w:val="28"/>
          <w:szCs w:val="28"/>
        </w:rPr>
        <w:t>е) многолетние насаждения;</w:t>
      </w:r>
    </w:p>
    <w:p w:rsidR="0044499D" w:rsidRPr="006A0385" w:rsidRDefault="0044499D" w:rsidP="006A0385">
      <w:pPr>
        <w:autoSpaceDE w:val="0"/>
        <w:autoSpaceDN w:val="0"/>
        <w:adjustRightInd w:val="0"/>
        <w:ind w:firstLine="709"/>
        <w:jc w:val="both"/>
        <w:rPr>
          <w:sz w:val="28"/>
          <w:szCs w:val="28"/>
        </w:rPr>
      </w:pPr>
      <w:r w:rsidRPr="006A0385">
        <w:rPr>
          <w:sz w:val="28"/>
          <w:szCs w:val="28"/>
        </w:rPr>
        <w:t>ж) инвестиционная недвижимость;</w:t>
      </w:r>
    </w:p>
    <w:p w:rsidR="0044499D" w:rsidRPr="006A0385" w:rsidRDefault="0044499D" w:rsidP="006A0385">
      <w:pPr>
        <w:autoSpaceDE w:val="0"/>
        <w:autoSpaceDN w:val="0"/>
        <w:adjustRightInd w:val="0"/>
        <w:ind w:firstLine="709"/>
        <w:jc w:val="both"/>
        <w:rPr>
          <w:sz w:val="28"/>
          <w:szCs w:val="28"/>
        </w:rPr>
      </w:pPr>
      <w:r w:rsidRPr="006A0385">
        <w:rPr>
          <w:sz w:val="28"/>
          <w:szCs w:val="28"/>
        </w:rPr>
        <w:t>з) основные средства, не включенные в другие группы.</w:t>
      </w:r>
    </w:p>
    <w:p w:rsidR="00776694" w:rsidRPr="0097699D" w:rsidRDefault="00776694" w:rsidP="006A0385">
      <w:pPr>
        <w:autoSpaceDE w:val="0"/>
        <w:autoSpaceDN w:val="0"/>
        <w:adjustRightInd w:val="0"/>
        <w:ind w:firstLine="709"/>
        <w:jc w:val="both"/>
        <w:rPr>
          <w:sz w:val="28"/>
          <w:szCs w:val="28"/>
        </w:rPr>
      </w:pPr>
      <w:r w:rsidRPr="0097699D">
        <w:rPr>
          <w:sz w:val="28"/>
          <w:szCs w:val="28"/>
        </w:rPr>
        <w:t>(Основани</w:t>
      </w:r>
      <w:r w:rsidR="00530F01" w:rsidRPr="0097699D">
        <w:rPr>
          <w:sz w:val="28"/>
          <w:szCs w:val="28"/>
        </w:rPr>
        <w:t xml:space="preserve">е: п. 7 СГС </w:t>
      </w:r>
      <w:r w:rsidR="009357A7">
        <w:rPr>
          <w:sz w:val="28"/>
          <w:szCs w:val="28"/>
        </w:rPr>
        <w:t>«</w:t>
      </w:r>
      <w:r w:rsidR="00530F01" w:rsidRPr="0097699D">
        <w:rPr>
          <w:sz w:val="28"/>
          <w:szCs w:val="28"/>
        </w:rPr>
        <w:t>Основные средства</w:t>
      </w:r>
      <w:r w:rsidR="009357A7">
        <w:rPr>
          <w:sz w:val="28"/>
          <w:szCs w:val="28"/>
        </w:rPr>
        <w:t>»)</w:t>
      </w:r>
    </w:p>
    <w:p w:rsidR="00776694" w:rsidRPr="006A0385" w:rsidRDefault="00776694" w:rsidP="006A0385">
      <w:pPr>
        <w:pStyle w:val="ConsPlusNormal"/>
        <w:ind w:firstLine="709"/>
        <w:jc w:val="both"/>
        <w:rPr>
          <w:rFonts w:ascii="Times New Roman" w:hAnsi="Times New Roman" w:cs="Times New Roman"/>
          <w:sz w:val="28"/>
          <w:szCs w:val="28"/>
        </w:rPr>
      </w:pPr>
      <w:r w:rsidRPr="006A0385">
        <w:rPr>
          <w:rFonts w:ascii="Times New Roman" w:hAnsi="Times New Roman" w:cs="Times New Roman"/>
          <w:sz w:val="28"/>
          <w:szCs w:val="28"/>
        </w:rPr>
        <w:t>Срок полезного использования объекта основных средств определяется исходя из:</w:t>
      </w:r>
    </w:p>
    <w:p w:rsidR="00776694" w:rsidRPr="006A0385" w:rsidRDefault="00776694" w:rsidP="006A0385">
      <w:pPr>
        <w:widowControl w:val="0"/>
        <w:autoSpaceDE w:val="0"/>
        <w:autoSpaceDN w:val="0"/>
        <w:ind w:firstLine="709"/>
        <w:jc w:val="both"/>
        <w:rPr>
          <w:sz w:val="28"/>
          <w:szCs w:val="28"/>
        </w:rPr>
      </w:pPr>
      <w:r w:rsidRPr="006A0385">
        <w:rPr>
          <w:sz w:val="28"/>
          <w:szCs w:val="28"/>
        </w:rPr>
        <w:t>а) ожидаемого срока получения экономических выгод и (или) полезного потенциала, заключенных в активе, признаваемом объектом основных средств.</w:t>
      </w:r>
    </w:p>
    <w:p w:rsidR="00106C62" w:rsidRPr="006A0385" w:rsidRDefault="00106C62" w:rsidP="006A0385">
      <w:pPr>
        <w:autoSpaceDE w:val="0"/>
        <w:autoSpaceDN w:val="0"/>
        <w:adjustRightInd w:val="0"/>
        <w:ind w:firstLine="709"/>
        <w:jc w:val="both"/>
        <w:rPr>
          <w:sz w:val="28"/>
          <w:szCs w:val="28"/>
        </w:rPr>
      </w:pPr>
      <w:r w:rsidRPr="006A0385">
        <w:rPr>
          <w:sz w:val="28"/>
          <w:szCs w:val="28"/>
        </w:rPr>
        <w:t>Амортизация по всем основным средствам начисляется линейным методом.</w:t>
      </w:r>
    </w:p>
    <w:p w:rsidR="00106C62" w:rsidRPr="0097699D" w:rsidRDefault="00106C62" w:rsidP="006A0385">
      <w:pPr>
        <w:autoSpaceDE w:val="0"/>
        <w:autoSpaceDN w:val="0"/>
        <w:adjustRightInd w:val="0"/>
        <w:ind w:firstLine="709"/>
        <w:jc w:val="both"/>
        <w:rPr>
          <w:sz w:val="28"/>
          <w:szCs w:val="28"/>
        </w:rPr>
      </w:pPr>
      <w:r w:rsidRPr="0097699D">
        <w:rPr>
          <w:sz w:val="28"/>
          <w:szCs w:val="28"/>
        </w:rPr>
        <w:t xml:space="preserve">(Основание: п. п. 36, 37 СГС </w:t>
      </w:r>
      <w:r w:rsidR="00F60DFC">
        <w:rPr>
          <w:sz w:val="28"/>
          <w:szCs w:val="28"/>
        </w:rPr>
        <w:t>«</w:t>
      </w:r>
      <w:r w:rsidRPr="0097699D">
        <w:rPr>
          <w:sz w:val="28"/>
          <w:szCs w:val="28"/>
        </w:rPr>
        <w:t>Основные средства</w:t>
      </w:r>
      <w:r w:rsidR="00F60DFC">
        <w:rPr>
          <w:sz w:val="28"/>
          <w:szCs w:val="28"/>
        </w:rPr>
        <w:t>»</w:t>
      </w:r>
      <w:r w:rsidRPr="0097699D">
        <w:rPr>
          <w:sz w:val="28"/>
          <w:szCs w:val="28"/>
        </w:rPr>
        <w:t>)</w:t>
      </w:r>
    </w:p>
    <w:p w:rsidR="007248CC" w:rsidRPr="007248CC" w:rsidRDefault="007248CC" w:rsidP="007248CC">
      <w:pPr>
        <w:spacing w:after="200"/>
        <w:ind w:firstLine="709"/>
        <w:contextualSpacing/>
        <w:jc w:val="both"/>
        <w:rPr>
          <w:rFonts w:eastAsiaTheme="minorHAnsi"/>
          <w:sz w:val="28"/>
          <w:szCs w:val="28"/>
          <w:lang w:eastAsia="en-US"/>
        </w:rPr>
      </w:pPr>
      <w:r>
        <w:rPr>
          <w:rFonts w:eastAsiaTheme="minorHAnsi"/>
          <w:sz w:val="28"/>
          <w:szCs w:val="28"/>
          <w:lang w:eastAsia="en-US"/>
        </w:rPr>
        <w:t>.</w:t>
      </w:r>
      <w:r w:rsidRPr="007248CC">
        <w:rPr>
          <w:rFonts w:eastAsiaTheme="minorHAnsi"/>
          <w:sz w:val="28"/>
          <w:szCs w:val="28"/>
          <w:lang w:eastAsia="en-US"/>
        </w:rPr>
        <w:t>Движимое имущество, балансовая стоимость которого превышает 50 тыс. руб. включить в перечень особо</w:t>
      </w:r>
      <w:r w:rsidR="00640C9D">
        <w:rPr>
          <w:rFonts w:eastAsiaTheme="minorHAnsi"/>
          <w:sz w:val="28"/>
          <w:szCs w:val="28"/>
          <w:lang w:eastAsia="en-US"/>
        </w:rPr>
        <w:t xml:space="preserve"> </w:t>
      </w:r>
      <w:r w:rsidRPr="007248CC">
        <w:rPr>
          <w:rFonts w:eastAsiaTheme="minorHAnsi"/>
          <w:sz w:val="28"/>
          <w:szCs w:val="28"/>
          <w:lang w:eastAsia="en-US"/>
        </w:rPr>
        <w:t xml:space="preserve">ценного движимого имущества и учитывать в учете как ОЦДИ (Основание: </w:t>
      </w:r>
      <w:r w:rsidRPr="007248CC">
        <w:rPr>
          <w:color w:val="000000"/>
          <w:sz w:val="28"/>
          <w:szCs w:val="28"/>
          <w:shd w:val="clear" w:color="auto" w:fill="FFFFFF"/>
        </w:rPr>
        <w:t>Постановление Правительства Республики Башкортостан от 29.11.2010 № 452).</w:t>
      </w:r>
    </w:p>
    <w:p w:rsidR="00106C62" w:rsidRPr="00F60DFC" w:rsidRDefault="00106C62" w:rsidP="006A0385">
      <w:pPr>
        <w:autoSpaceDE w:val="0"/>
        <w:autoSpaceDN w:val="0"/>
        <w:adjustRightInd w:val="0"/>
        <w:ind w:firstLine="709"/>
        <w:jc w:val="both"/>
        <w:rPr>
          <w:sz w:val="28"/>
          <w:szCs w:val="28"/>
        </w:rPr>
      </w:pPr>
      <w:r w:rsidRPr="00F60DFC">
        <w:rPr>
          <w:sz w:val="28"/>
          <w:szCs w:val="28"/>
        </w:rPr>
        <w:t>средства</w:t>
      </w:r>
      <w:r w:rsidR="00F60DFC">
        <w:rPr>
          <w:sz w:val="28"/>
          <w:szCs w:val="28"/>
        </w:rPr>
        <w:t>»</w:t>
      </w:r>
      <w:r w:rsidRPr="00F60DFC">
        <w:rPr>
          <w:sz w:val="28"/>
          <w:szCs w:val="28"/>
        </w:rPr>
        <w:t>, п. 46 Инструкции № 157н)</w:t>
      </w:r>
    </w:p>
    <w:p w:rsidR="00106C62" w:rsidRPr="006A0385" w:rsidRDefault="00106C62" w:rsidP="006A0385">
      <w:pPr>
        <w:autoSpaceDE w:val="0"/>
        <w:autoSpaceDN w:val="0"/>
        <w:adjustRightInd w:val="0"/>
        <w:ind w:firstLine="709"/>
        <w:jc w:val="both"/>
        <w:rPr>
          <w:sz w:val="28"/>
          <w:szCs w:val="28"/>
        </w:rPr>
      </w:pPr>
      <w:r w:rsidRPr="006A0385">
        <w:rPr>
          <w:sz w:val="28"/>
          <w:szCs w:val="28"/>
        </w:rPr>
        <w:t>Инвентарный номер наносится:</w:t>
      </w:r>
    </w:p>
    <w:p w:rsidR="00106C62" w:rsidRPr="006A0385" w:rsidRDefault="00106C62" w:rsidP="006A0385">
      <w:pPr>
        <w:autoSpaceDE w:val="0"/>
        <w:autoSpaceDN w:val="0"/>
        <w:adjustRightInd w:val="0"/>
        <w:ind w:firstLine="709"/>
        <w:jc w:val="both"/>
        <w:rPr>
          <w:sz w:val="28"/>
          <w:szCs w:val="28"/>
        </w:rPr>
      </w:pPr>
      <w:r w:rsidRPr="006A0385">
        <w:rPr>
          <w:sz w:val="28"/>
          <w:szCs w:val="28"/>
        </w:rPr>
        <w:t xml:space="preserve">- на объекты недвижимого имущества </w:t>
      </w:r>
      <w:r w:rsidR="009D0C23">
        <w:rPr>
          <w:sz w:val="28"/>
          <w:szCs w:val="28"/>
        </w:rPr>
        <w:t>–</w:t>
      </w:r>
      <w:r w:rsidRPr="006A0385">
        <w:rPr>
          <w:sz w:val="28"/>
          <w:szCs w:val="28"/>
        </w:rPr>
        <w:t xml:space="preserve"> несмываемой краской;</w:t>
      </w:r>
    </w:p>
    <w:p w:rsidR="00106C62" w:rsidRPr="006A0385" w:rsidRDefault="00106C62" w:rsidP="006A0385">
      <w:pPr>
        <w:autoSpaceDE w:val="0"/>
        <w:autoSpaceDN w:val="0"/>
        <w:adjustRightInd w:val="0"/>
        <w:ind w:firstLine="709"/>
        <w:jc w:val="both"/>
        <w:rPr>
          <w:sz w:val="28"/>
          <w:szCs w:val="28"/>
        </w:rPr>
      </w:pPr>
      <w:r w:rsidRPr="006A0385">
        <w:rPr>
          <w:sz w:val="28"/>
          <w:szCs w:val="28"/>
        </w:rPr>
        <w:t xml:space="preserve">- на объекты движимого имущества </w:t>
      </w:r>
      <w:r w:rsidR="009D0C23">
        <w:rPr>
          <w:sz w:val="28"/>
          <w:szCs w:val="28"/>
        </w:rPr>
        <w:t>–</w:t>
      </w:r>
      <w:r w:rsidRPr="006A0385">
        <w:rPr>
          <w:sz w:val="28"/>
          <w:szCs w:val="28"/>
        </w:rPr>
        <w:t xml:space="preserve"> </w:t>
      </w:r>
      <w:r w:rsidR="000D2621">
        <w:rPr>
          <w:sz w:val="28"/>
          <w:szCs w:val="28"/>
        </w:rPr>
        <w:t>распечатаны на принтере (или рукописно несмываемым карандашом)</w:t>
      </w:r>
      <w:r w:rsidRPr="006A0385">
        <w:rPr>
          <w:sz w:val="28"/>
          <w:szCs w:val="28"/>
        </w:rPr>
        <w:t>.</w:t>
      </w:r>
    </w:p>
    <w:p w:rsidR="00380649" w:rsidRPr="006A0385" w:rsidRDefault="00380649" w:rsidP="006A0385">
      <w:pPr>
        <w:autoSpaceDE w:val="0"/>
        <w:autoSpaceDN w:val="0"/>
        <w:adjustRightInd w:val="0"/>
        <w:ind w:firstLine="709"/>
        <w:jc w:val="both"/>
        <w:rPr>
          <w:sz w:val="28"/>
          <w:szCs w:val="28"/>
        </w:rPr>
      </w:pPr>
      <w:r w:rsidRPr="006A0385">
        <w:rPr>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380649" w:rsidRPr="006A0385" w:rsidRDefault="00380649" w:rsidP="006A0385">
      <w:pPr>
        <w:autoSpaceDE w:val="0"/>
        <w:autoSpaceDN w:val="0"/>
        <w:adjustRightInd w:val="0"/>
        <w:ind w:firstLine="709"/>
        <w:jc w:val="both"/>
        <w:rPr>
          <w:sz w:val="28"/>
          <w:szCs w:val="28"/>
        </w:rPr>
      </w:pPr>
      <w:r w:rsidRPr="006A0385">
        <w:rPr>
          <w:sz w:val="28"/>
          <w:szCs w:val="28"/>
        </w:rPr>
        <w:t>(Основание: п. 56 Инструкции № 157н)</w:t>
      </w:r>
    </w:p>
    <w:p w:rsidR="003558DA" w:rsidRPr="003558DA" w:rsidRDefault="003558DA" w:rsidP="003558DA">
      <w:pPr>
        <w:pStyle w:val="s1"/>
        <w:spacing w:before="0" w:beforeAutospacing="0" w:after="0" w:afterAutospacing="0"/>
        <w:ind w:firstLine="708"/>
        <w:jc w:val="both"/>
        <w:rPr>
          <w:bCs/>
          <w:color w:val="000000"/>
          <w:sz w:val="28"/>
          <w:szCs w:val="28"/>
        </w:rPr>
      </w:pPr>
      <w:r w:rsidRPr="003558DA">
        <w:rPr>
          <w:bCs/>
          <w:color w:val="000000"/>
          <w:sz w:val="28"/>
          <w:szCs w:val="28"/>
        </w:rPr>
        <w:t>Группа материальных запасов - совокупность материальных запасов со сходными характеристиками, информация о которых раскрывается в бухгалтерской (финансовой</w:t>
      </w:r>
      <w:r>
        <w:rPr>
          <w:bCs/>
          <w:color w:val="000000"/>
          <w:sz w:val="28"/>
          <w:szCs w:val="28"/>
        </w:rPr>
        <w:t>) отчетности одним показателем.</w:t>
      </w:r>
    </w:p>
    <w:p w:rsidR="000F77C3" w:rsidRPr="00916577" w:rsidRDefault="000F77C3" w:rsidP="000F77C3">
      <w:pPr>
        <w:autoSpaceDE w:val="0"/>
        <w:autoSpaceDN w:val="0"/>
        <w:adjustRightInd w:val="0"/>
        <w:ind w:firstLine="709"/>
        <w:jc w:val="both"/>
        <w:rPr>
          <w:sz w:val="28"/>
          <w:szCs w:val="28"/>
        </w:rPr>
      </w:pPr>
      <w:r>
        <w:rPr>
          <w:sz w:val="28"/>
          <w:szCs w:val="28"/>
        </w:rPr>
        <w:t>К м</w:t>
      </w:r>
      <w:r w:rsidRPr="00916577">
        <w:rPr>
          <w:sz w:val="28"/>
          <w:szCs w:val="28"/>
        </w:rPr>
        <w:t>атериальны</w:t>
      </w:r>
      <w:r>
        <w:rPr>
          <w:sz w:val="28"/>
          <w:szCs w:val="28"/>
        </w:rPr>
        <w:t>м</w:t>
      </w:r>
      <w:r w:rsidRPr="00916577">
        <w:rPr>
          <w:sz w:val="28"/>
          <w:szCs w:val="28"/>
        </w:rPr>
        <w:t xml:space="preserve"> ценност</w:t>
      </w:r>
      <w:r>
        <w:rPr>
          <w:sz w:val="28"/>
          <w:szCs w:val="28"/>
        </w:rPr>
        <w:t>ям</w:t>
      </w:r>
      <w:r w:rsidRPr="00916577">
        <w:rPr>
          <w:sz w:val="28"/>
          <w:szCs w:val="28"/>
        </w:rPr>
        <w:t xml:space="preserve"> независимо от их стоимости и срока службы</w:t>
      </w:r>
      <w:r>
        <w:rPr>
          <w:sz w:val="28"/>
          <w:szCs w:val="28"/>
        </w:rPr>
        <w:t xml:space="preserve"> относятся</w:t>
      </w:r>
      <w:r w:rsidRPr="00916577">
        <w:rPr>
          <w:sz w:val="28"/>
          <w:szCs w:val="28"/>
        </w:rPr>
        <w:t>:</w:t>
      </w:r>
    </w:p>
    <w:p w:rsidR="000F77C3" w:rsidRPr="00916577" w:rsidRDefault="000F77C3" w:rsidP="000F77C3">
      <w:pPr>
        <w:numPr>
          <w:ilvl w:val="0"/>
          <w:numId w:val="2"/>
        </w:numPr>
        <w:autoSpaceDE w:val="0"/>
        <w:autoSpaceDN w:val="0"/>
        <w:adjustRightInd w:val="0"/>
        <w:ind w:left="0" w:firstLine="709"/>
        <w:jc w:val="both"/>
        <w:rPr>
          <w:sz w:val="28"/>
          <w:szCs w:val="28"/>
        </w:rPr>
      </w:pPr>
      <w:r w:rsidRPr="00916577">
        <w:rPr>
          <w:sz w:val="28"/>
          <w:szCs w:val="28"/>
        </w:rPr>
        <w:t xml:space="preserve">специальная одежда, специальная обувь, </w:t>
      </w:r>
      <w:r w:rsidR="00012EE6">
        <w:rPr>
          <w:sz w:val="28"/>
          <w:szCs w:val="28"/>
        </w:rPr>
        <w:t xml:space="preserve">защитные комбинезоны, </w:t>
      </w:r>
      <w:r w:rsidRPr="00916577">
        <w:rPr>
          <w:sz w:val="28"/>
          <w:szCs w:val="28"/>
        </w:rPr>
        <w:t xml:space="preserve">форменная одежда, вещевое имущество, </w:t>
      </w:r>
      <w:r w:rsidR="00012EE6">
        <w:rPr>
          <w:sz w:val="28"/>
          <w:szCs w:val="28"/>
        </w:rPr>
        <w:t xml:space="preserve">респираторы, могут использоваться шапочки </w:t>
      </w:r>
      <w:r w:rsidR="00337434">
        <w:rPr>
          <w:sz w:val="28"/>
          <w:szCs w:val="28"/>
        </w:rPr>
        <w:t xml:space="preserve">медицинские </w:t>
      </w:r>
      <w:r w:rsidR="00012EE6">
        <w:rPr>
          <w:sz w:val="28"/>
          <w:szCs w:val="28"/>
        </w:rPr>
        <w:t xml:space="preserve">как средство принадлежности для защитных мероприятий, </w:t>
      </w:r>
      <w:r w:rsidRPr="00916577">
        <w:rPr>
          <w:sz w:val="28"/>
          <w:szCs w:val="28"/>
        </w:rPr>
        <w:t>одежда и обувь;</w:t>
      </w:r>
    </w:p>
    <w:p w:rsidR="000F77C3" w:rsidRPr="00916577" w:rsidRDefault="001F171F" w:rsidP="000F77C3">
      <w:pPr>
        <w:numPr>
          <w:ilvl w:val="0"/>
          <w:numId w:val="2"/>
        </w:numPr>
        <w:autoSpaceDE w:val="0"/>
        <w:autoSpaceDN w:val="0"/>
        <w:adjustRightInd w:val="0"/>
        <w:ind w:left="0" w:firstLine="709"/>
        <w:jc w:val="both"/>
        <w:rPr>
          <w:sz w:val="28"/>
          <w:szCs w:val="28"/>
        </w:rPr>
      </w:pPr>
      <w:r w:rsidRPr="00916577">
        <w:rPr>
          <w:sz w:val="28"/>
          <w:szCs w:val="28"/>
        </w:rPr>
        <w:t>мягкий инвентарь</w:t>
      </w:r>
      <w:r w:rsidR="000F77C3" w:rsidRPr="00916577">
        <w:rPr>
          <w:sz w:val="28"/>
          <w:szCs w:val="28"/>
        </w:rPr>
        <w:t>;</w:t>
      </w:r>
    </w:p>
    <w:p w:rsidR="0049144E" w:rsidRPr="00916577" w:rsidRDefault="0049144E" w:rsidP="000F77C3">
      <w:pPr>
        <w:numPr>
          <w:ilvl w:val="0"/>
          <w:numId w:val="2"/>
        </w:numPr>
        <w:autoSpaceDE w:val="0"/>
        <w:autoSpaceDN w:val="0"/>
        <w:adjustRightInd w:val="0"/>
        <w:ind w:left="0" w:firstLine="709"/>
        <w:jc w:val="both"/>
        <w:rPr>
          <w:sz w:val="28"/>
          <w:szCs w:val="28"/>
        </w:rPr>
      </w:pPr>
      <w:r>
        <w:rPr>
          <w:sz w:val="28"/>
          <w:szCs w:val="28"/>
        </w:rPr>
        <w:t>посуда;</w:t>
      </w:r>
    </w:p>
    <w:p w:rsidR="000F77C3" w:rsidRPr="00916577" w:rsidRDefault="001F171F" w:rsidP="000F77C3">
      <w:pPr>
        <w:numPr>
          <w:ilvl w:val="0"/>
          <w:numId w:val="2"/>
        </w:numPr>
        <w:autoSpaceDE w:val="0"/>
        <w:autoSpaceDN w:val="0"/>
        <w:adjustRightInd w:val="0"/>
        <w:ind w:left="0" w:firstLine="709"/>
        <w:jc w:val="both"/>
        <w:rPr>
          <w:sz w:val="28"/>
          <w:szCs w:val="28"/>
        </w:rPr>
      </w:pPr>
      <w:r>
        <w:rPr>
          <w:sz w:val="28"/>
          <w:szCs w:val="28"/>
        </w:rPr>
        <w:t>стройматериалы</w:t>
      </w:r>
      <w:r w:rsidR="000F77C3" w:rsidRPr="00916577">
        <w:rPr>
          <w:sz w:val="28"/>
          <w:szCs w:val="28"/>
        </w:rPr>
        <w:t>;</w:t>
      </w:r>
    </w:p>
    <w:p w:rsidR="000F77C3" w:rsidRPr="00916577" w:rsidRDefault="001F171F" w:rsidP="000F77C3">
      <w:pPr>
        <w:numPr>
          <w:ilvl w:val="0"/>
          <w:numId w:val="2"/>
        </w:numPr>
        <w:autoSpaceDE w:val="0"/>
        <w:autoSpaceDN w:val="0"/>
        <w:adjustRightInd w:val="0"/>
        <w:ind w:left="0" w:firstLine="709"/>
        <w:jc w:val="both"/>
        <w:rPr>
          <w:sz w:val="28"/>
          <w:szCs w:val="28"/>
        </w:rPr>
      </w:pPr>
      <w:r>
        <w:rPr>
          <w:sz w:val="28"/>
          <w:szCs w:val="28"/>
        </w:rPr>
        <w:t>канцтовары и канцелярские принадлежности</w:t>
      </w:r>
      <w:r w:rsidR="000F77C3" w:rsidRPr="00916577">
        <w:rPr>
          <w:sz w:val="28"/>
          <w:szCs w:val="28"/>
        </w:rPr>
        <w:t>;</w:t>
      </w:r>
    </w:p>
    <w:p w:rsidR="000F77C3" w:rsidRPr="00916577" w:rsidRDefault="000F77C3" w:rsidP="000F77C3">
      <w:pPr>
        <w:numPr>
          <w:ilvl w:val="0"/>
          <w:numId w:val="2"/>
        </w:numPr>
        <w:autoSpaceDE w:val="0"/>
        <w:autoSpaceDN w:val="0"/>
        <w:adjustRightInd w:val="0"/>
        <w:ind w:left="0" w:firstLine="709"/>
        <w:jc w:val="both"/>
        <w:rPr>
          <w:sz w:val="28"/>
          <w:szCs w:val="28"/>
        </w:rPr>
      </w:pPr>
      <w:r w:rsidRPr="00916577">
        <w:rPr>
          <w:sz w:val="28"/>
          <w:szCs w:val="28"/>
        </w:rPr>
        <w:t>готовые к установке строительные конструкции и детали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и иных систем (отопительные котлы, радиаторы и т.п.);</w:t>
      </w:r>
    </w:p>
    <w:p w:rsidR="000F77C3" w:rsidRPr="0049144E" w:rsidRDefault="000F77C3" w:rsidP="0049144E">
      <w:pPr>
        <w:numPr>
          <w:ilvl w:val="0"/>
          <w:numId w:val="2"/>
        </w:numPr>
        <w:autoSpaceDE w:val="0"/>
        <w:autoSpaceDN w:val="0"/>
        <w:adjustRightInd w:val="0"/>
        <w:ind w:left="0" w:firstLine="709"/>
        <w:jc w:val="both"/>
        <w:rPr>
          <w:sz w:val="28"/>
          <w:szCs w:val="28"/>
        </w:rPr>
      </w:pPr>
      <w:r w:rsidRPr="00916577">
        <w:rPr>
          <w:sz w:val="28"/>
          <w:szCs w:val="28"/>
        </w:rPr>
        <w:t>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и другие материальные ценности, необходимые для строительно-монтажных работ</w:t>
      </w:r>
      <w:r w:rsidR="001F171F">
        <w:rPr>
          <w:sz w:val="28"/>
          <w:szCs w:val="28"/>
        </w:rPr>
        <w:t>.</w:t>
      </w:r>
    </w:p>
    <w:p w:rsidR="00BA597E" w:rsidRDefault="00BA597E" w:rsidP="00BA597E">
      <w:pPr>
        <w:ind w:firstLine="708"/>
        <w:jc w:val="both"/>
        <w:rPr>
          <w:color w:val="000000"/>
          <w:sz w:val="28"/>
          <w:szCs w:val="28"/>
          <w:shd w:val="clear" w:color="auto" w:fill="FFFFFF"/>
        </w:rPr>
      </w:pPr>
      <w:r w:rsidRPr="00BA597E">
        <w:rPr>
          <w:color w:val="000000"/>
          <w:sz w:val="28"/>
          <w:szCs w:val="28"/>
          <w:shd w:val="clear" w:color="auto" w:fill="FFFFFF"/>
        </w:rPr>
        <w:lastRenderedPageBreak/>
        <w:t xml:space="preserve">Для </w:t>
      </w:r>
      <w:r>
        <w:rPr>
          <w:color w:val="000000"/>
          <w:sz w:val="28"/>
          <w:szCs w:val="28"/>
          <w:shd w:val="clear" w:color="auto" w:fill="FFFFFF"/>
        </w:rPr>
        <w:t>материальных запасов</w:t>
      </w:r>
      <w:r w:rsidRPr="00BA597E">
        <w:rPr>
          <w:color w:val="000000"/>
          <w:sz w:val="28"/>
          <w:szCs w:val="28"/>
          <w:shd w:val="clear" w:color="auto" w:fill="FFFFFF"/>
        </w:rPr>
        <w:t xml:space="preserve">, купленных за деньги или их эквиваленты, первоначальная стоимость складывается из: цены по договору; расходов, связанные с покупкой </w:t>
      </w:r>
      <w:r>
        <w:rPr>
          <w:color w:val="000000"/>
          <w:sz w:val="28"/>
          <w:szCs w:val="28"/>
          <w:shd w:val="clear" w:color="auto" w:fill="FFFFFF"/>
        </w:rPr>
        <w:t>материальных запасов</w:t>
      </w:r>
      <w:r w:rsidRPr="00BA597E">
        <w:rPr>
          <w:color w:val="000000"/>
          <w:sz w:val="28"/>
          <w:szCs w:val="28"/>
          <w:shd w:val="clear" w:color="auto" w:fill="FFFFFF"/>
        </w:rPr>
        <w:t xml:space="preserve">. </w:t>
      </w:r>
    </w:p>
    <w:p w:rsidR="00493055" w:rsidRDefault="00BA597E" w:rsidP="00BA597E">
      <w:pPr>
        <w:ind w:firstLine="708"/>
        <w:jc w:val="both"/>
        <w:rPr>
          <w:color w:val="000000"/>
          <w:sz w:val="28"/>
          <w:szCs w:val="28"/>
          <w:shd w:val="clear" w:color="auto" w:fill="FFFFFF"/>
        </w:rPr>
      </w:pPr>
      <w:r w:rsidRPr="00BA597E">
        <w:rPr>
          <w:color w:val="000000"/>
          <w:sz w:val="28"/>
          <w:szCs w:val="28"/>
          <w:shd w:val="clear" w:color="auto" w:fill="FFFFFF"/>
        </w:rPr>
        <w:t xml:space="preserve">Первоначальная стоимость материальных запасов, изготовленных своими силами, </w:t>
      </w:r>
      <w:r>
        <w:rPr>
          <w:color w:val="000000"/>
          <w:sz w:val="28"/>
          <w:szCs w:val="28"/>
          <w:shd w:val="clear" w:color="auto" w:fill="FFFFFF"/>
        </w:rPr>
        <w:t>равна фактической себестоимости.</w:t>
      </w:r>
      <w:r w:rsidRPr="00BA597E">
        <w:rPr>
          <w:color w:val="000000"/>
          <w:sz w:val="28"/>
          <w:szCs w:val="28"/>
          <w:shd w:val="clear" w:color="auto" w:fill="FFFFFF"/>
        </w:rPr>
        <w:t xml:space="preserve"> </w:t>
      </w:r>
    </w:p>
    <w:p w:rsidR="00F3002F" w:rsidRPr="00F3002F" w:rsidRDefault="00F3002F" w:rsidP="00F3002F">
      <w:pPr>
        <w:autoSpaceDE w:val="0"/>
        <w:autoSpaceDN w:val="0"/>
        <w:adjustRightInd w:val="0"/>
        <w:ind w:firstLine="709"/>
        <w:jc w:val="both"/>
        <w:rPr>
          <w:sz w:val="28"/>
          <w:szCs w:val="28"/>
        </w:rPr>
      </w:pPr>
      <w:r w:rsidRPr="00F3002F">
        <w:rPr>
          <w:sz w:val="28"/>
          <w:szCs w:val="28"/>
        </w:rPr>
        <w:t>Выбытие запасов в пределах естественной убыли производится с отражением в составе расх</w:t>
      </w:r>
      <w:r>
        <w:rPr>
          <w:sz w:val="28"/>
          <w:szCs w:val="28"/>
        </w:rPr>
        <w:t>одов (затрат) текущего периода.</w:t>
      </w:r>
    </w:p>
    <w:p w:rsidR="00F3002F" w:rsidRPr="00F3002F" w:rsidRDefault="00F3002F" w:rsidP="00F3002F">
      <w:pPr>
        <w:autoSpaceDE w:val="0"/>
        <w:autoSpaceDN w:val="0"/>
        <w:adjustRightInd w:val="0"/>
        <w:ind w:firstLine="709"/>
        <w:jc w:val="both"/>
        <w:rPr>
          <w:sz w:val="28"/>
          <w:szCs w:val="28"/>
        </w:rPr>
      </w:pPr>
      <w:r w:rsidRPr="00F3002F">
        <w:rPr>
          <w:sz w:val="28"/>
          <w:szCs w:val="28"/>
        </w:rPr>
        <w:t xml:space="preserve">Выбытие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комиссии по поступлению и выбытию активов субъекта учета, оформленного оправдательным документом (первичным (сводным) учетным </w:t>
      </w:r>
      <w:r>
        <w:rPr>
          <w:sz w:val="28"/>
          <w:szCs w:val="28"/>
        </w:rPr>
        <w:t>документом) - Актом о списании.</w:t>
      </w:r>
    </w:p>
    <w:p w:rsidR="001508AE" w:rsidRPr="00916577" w:rsidRDefault="001508AE" w:rsidP="00916577">
      <w:pPr>
        <w:autoSpaceDE w:val="0"/>
        <w:autoSpaceDN w:val="0"/>
        <w:adjustRightInd w:val="0"/>
        <w:ind w:firstLine="709"/>
        <w:jc w:val="both"/>
        <w:rPr>
          <w:sz w:val="28"/>
          <w:szCs w:val="28"/>
        </w:rPr>
      </w:pPr>
      <w:r w:rsidRPr="00916577">
        <w:rPr>
          <w:sz w:val="28"/>
          <w:szCs w:val="28"/>
        </w:rPr>
        <w:t xml:space="preserve">Нормы расхода ГСМ утверждаются </w:t>
      </w:r>
      <w:r w:rsidR="00BA5FB9" w:rsidRPr="00916577">
        <w:rPr>
          <w:sz w:val="28"/>
          <w:szCs w:val="28"/>
        </w:rPr>
        <w:t>приказом главного врача</w:t>
      </w:r>
      <w:r w:rsidRPr="00916577">
        <w:rPr>
          <w:sz w:val="28"/>
          <w:szCs w:val="28"/>
        </w:rPr>
        <w:t xml:space="preserve"> на основании Методических рекомендаций № АМ-23-р.</w:t>
      </w:r>
      <w:r w:rsidR="00BA5FB9" w:rsidRPr="00916577">
        <w:rPr>
          <w:sz w:val="28"/>
          <w:szCs w:val="28"/>
        </w:rPr>
        <w:t xml:space="preserve"> При отсутствии норм расхода ГСМ проводится контрольный замер расхода ГСМ и также утверждается приказом главного врача.</w:t>
      </w:r>
    </w:p>
    <w:p w:rsidR="00BA5FB9" w:rsidRPr="00916577" w:rsidRDefault="00BA5FB9" w:rsidP="00916577">
      <w:pPr>
        <w:autoSpaceDE w:val="0"/>
        <w:autoSpaceDN w:val="0"/>
        <w:adjustRightInd w:val="0"/>
        <w:ind w:firstLine="709"/>
        <w:jc w:val="both"/>
        <w:rPr>
          <w:sz w:val="28"/>
          <w:szCs w:val="28"/>
        </w:rPr>
      </w:pPr>
      <w:r w:rsidRPr="00916577">
        <w:rPr>
          <w:sz w:val="28"/>
          <w:szCs w:val="28"/>
        </w:rPr>
        <w:t xml:space="preserve">Ежегодно приказом главного врача утверждается период применения зимний надбавки к нормам расхода ГСМ и ее величина. </w:t>
      </w:r>
    </w:p>
    <w:p w:rsidR="00BA5FB9" w:rsidRPr="00916577" w:rsidRDefault="00BA5FB9" w:rsidP="00916577">
      <w:pPr>
        <w:autoSpaceDE w:val="0"/>
        <w:autoSpaceDN w:val="0"/>
        <w:adjustRightInd w:val="0"/>
        <w:ind w:firstLine="709"/>
        <w:jc w:val="both"/>
        <w:rPr>
          <w:sz w:val="28"/>
          <w:szCs w:val="28"/>
        </w:rPr>
      </w:pPr>
      <w:r w:rsidRPr="00916577">
        <w:rPr>
          <w:sz w:val="28"/>
          <w:szCs w:val="28"/>
        </w:rPr>
        <w:t xml:space="preserve">ГСМ списывается на расходы по фактическому расходу на основании путевых листов, но не выше норм, установленных приказом главного врача  </w:t>
      </w:r>
    </w:p>
    <w:p w:rsidR="001508AE" w:rsidRPr="0041012F" w:rsidRDefault="001508AE" w:rsidP="00916577">
      <w:pPr>
        <w:autoSpaceDE w:val="0"/>
        <w:autoSpaceDN w:val="0"/>
        <w:adjustRightInd w:val="0"/>
        <w:ind w:firstLine="709"/>
        <w:jc w:val="both"/>
        <w:rPr>
          <w:sz w:val="28"/>
          <w:szCs w:val="28"/>
        </w:rPr>
      </w:pPr>
      <w:r w:rsidRPr="0041012F">
        <w:rPr>
          <w:sz w:val="28"/>
          <w:szCs w:val="28"/>
        </w:rPr>
        <w:t xml:space="preserve">(Основание: п. 9 СГС </w:t>
      </w:r>
      <w:r w:rsidR="00F60DFC">
        <w:rPr>
          <w:sz w:val="28"/>
          <w:szCs w:val="28"/>
        </w:rPr>
        <w:t>«</w:t>
      </w:r>
      <w:r w:rsidRPr="0041012F">
        <w:rPr>
          <w:sz w:val="28"/>
          <w:szCs w:val="28"/>
        </w:rPr>
        <w:t>Учетная политика</w:t>
      </w:r>
      <w:r w:rsidR="00F60DFC">
        <w:rPr>
          <w:sz w:val="28"/>
          <w:szCs w:val="28"/>
        </w:rPr>
        <w:t>»</w:t>
      </w:r>
      <w:r w:rsidRPr="0041012F">
        <w:rPr>
          <w:sz w:val="28"/>
          <w:szCs w:val="28"/>
        </w:rPr>
        <w:t>)</w:t>
      </w:r>
    </w:p>
    <w:p w:rsidR="004F7C83" w:rsidRPr="00916577" w:rsidRDefault="004F7C83" w:rsidP="00916577">
      <w:pPr>
        <w:autoSpaceDE w:val="0"/>
        <w:autoSpaceDN w:val="0"/>
        <w:adjustRightInd w:val="0"/>
        <w:ind w:firstLine="709"/>
        <w:jc w:val="both"/>
        <w:rPr>
          <w:sz w:val="28"/>
          <w:szCs w:val="28"/>
        </w:rPr>
      </w:pPr>
      <w:r w:rsidRPr="00916577">
        <w:rPr>
          <w:sz w:val="28"/>
          <w:szCs w:val="28"/>
        </w:rPr>
        <w:t>Объекты материальных запасов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4F7C83" w:rsidRPr="00916577" w:rsidRDefault="004F7C83" w:rsidP="00916577">
      <w:pPr>
        <w:autoSpaceDE w:val="0"/>
        <w:autoSpaceDN w:val="0"/>
        <w:adjustRightInd w:val="0"/>
        <w:ind w:firstLine="709"/>
        <w:jc w:val="both"/>
        <w:rPr>
          <w:sz w:val="28"/>
          <w:szCs w:val="28"/>
        </w:rPr>
      </w:pPr>
      <w:r w:rsidRPr="00916577">
        <w:rPr>
          <w:sz w:val="28"/>
          <w:szCs w:val="28"/>
        </w:rPr>
        <w:t xml:space="preserve">1 </w:t>
      </w:r>
      <w:r w:rsidR="00F60DFC">
        <w:rPr>
          <w:sz w:val="28"/>
          <w:szCs w:val="28"/>
        </w:rPr>
        <w:t>«</w:t>
      </w:r>
      <w:r w:rsidRPr="00916577">
        <w:rPr>
          <w:sz w:val="28"/>
          <w:szCs w:val="28"/>
        </w:rPr>
        <w:t>Медикаменты и перевязочные средства</w:t>
      </w:r>
      <w:r w:rsidR="00F60DFC">
        <w:rPr>
          <w:sz w:val="28"/>
          <w:szCs w:val="28"/>
        </w:rPr>
        <w:t>»</w:t>
      </w:r>
      <w:r w:rsidRPr="00916577">
        <w:rPr>
          <w:sz w:val="28"/>
          <w:szCs w:val="28"/>
        </w:rPr>
        <w:t>;</w:t>
      </w:r>
    </w:p>
    <w:p w:rsidR="004F7C83" w:rsidRPr="00916577" w:rsidRDefault="001E0A3E" w:rsidP="00916577">
      <w:pPr>
        <w:autoSpaceDE w:val="0"/>
        <w:autoSpaceDN w:val="0"/>
        <w:adjustRightInd w:val="0"/>
        <w:ind w:firstLine="709"/>
        <w:jc w:val="both"/>
        <w:rPr>
          <w:sz w:val="28"/>
          <w:szCs w:val="28"/>
        </w:rPr>
      </w:pPr>
      <w:r>
        <w:rPr>
          <w:sz w:val="28"/>
          <w:szCs w:val="28"/>
        </w:rPr>
        <w:t>2</w:t>
      </w:r>
      <w:r w:rsidR="004F7C83" w:rsidRPr="00916577">
        <w:rPr>
          <w:sz w:val="28"/>
          <w:szCs w:val="28"/>
        </w:rPr>
        <w:t xml:space="preserve"> </w:t>
      </w:r>
      <w:r w:rsidR="00F60DFC">
        <w:rPr>
          <w:sz w:val="28"/>
          <w:szCs w:val="28"/>
        </w:rPr>
        <w:t>«</w:t>
      </w:r>
      <w:r w:rsidR="004F7C83" w:rsidRPr="00916577">
        <w:rPr>
          <w:sz w:val="28"/>
          <w:szCs w:val="28"/>
        </w:rPr>
        <w:t>Горюче-смазочные материалы</w:t>
      </w:r>
      <w:r w:rsidR="00F60DFC">
        <w:rPr>
          <w:sz w:val="28"/>
          <w:szCs w:val="28"/>
        </w:rPr>
        <w:t>»</w:t>
      </w:r>
      <w:r w:rsidR="004F7C83" w:rsidRPr="00916577">
        <w:rPr>
          <w:sz w:val="28"/>
          <w:szCs w:val="28"/>
        </w:rPr>
        <w:t>;</w:t>
      </w:r>
    </w:p>
    <w:p w:rsidR="004F7C83" w:rsidRPr="00916577" w:rsidRDefault="001E0A3E" w:rsidP="00916577">
      <w:pPr>
        <w:autoSpaceDE w:val="0"/>
        <w:autoSpaceDN w:val="0"/>
        <w:adjustRightInd w:val="0"/>
        <w:ind w:firstLine="709"/>
        <w:jc w:val="both"/>
        <w:rPr>
          <w:sz w:val="28"/>
          <w:szCs w:val="28"/>
        </w:rPr>
      </w:pPr>
      <w:r>
        <w:rPr>
          <w:sz w:val="28"/>
          <w:szCs w:val="28"/>
        </w:rPr>
        <w:t>3</w:t>
      </w:r>
      <w:r w:rsidR="004F7C83" w:rsidRPr="00916577">
        <w:rPr>
          <w:sz w:val="28"/>
          <w:szCs w:val="28"/>
        </w:rPr>
        <w:t xml:space="preserve"> </w:t>
      </w:r>
      <w:r w:rsidR="00F60DFC">
        <w:rPr>
          <w:sz w:val="28"/>
          <w:szCs w:val="28"/>
        </w:rPr>
        <w:t>«</w:t>
      </w:r>
      <w:r w:rsidR="004F7C83" w:rsidRPr="00916577">
        <w:rPr>
          <w:sz w:val="28"/>
          <w:szCs w:val="28"/>
        </w:rPr>
        <w:t>Строительные материалы</w:t>
      </w:r>
      <w:r w:rsidR="00F60DFC">
        <w:rPr>
          <w:sz w:val="28"/>
          <w:szCs w:val="28"/>
        </w:rPr>
        <w:t>»</w:t>
      </w:r>
      <w:r w:rsidR="004F7C83" w:rsidRPr="00916577">
        <w:rPr>
          <w:sz w:val="28"/>
          <w:szCs w:val="28"/>
        </w:rPr>
        <w:t>;</w:t>
      </w:r>
    </w:p>
    <w:p w:rsidR="004F7C83" w:rsidRPr="00916577" w:rsidRDefault="001E0A3E" w:rsidP="00916577">
      <w:pPr>
        <w:autoSpaceDE w:val="0"/>
        <w:autoSpaceDN w:val="0"/>
        <w:adjustRightInd w:val="0"/>
        <w:ind w:firstLine="709"/>
        <w:jc w:val="both"/>
        <w:rPr>
          <w:sz w:val="28"/>
          <w:szCs w:val="28"/>
        </w:rPr>
      </w:pPr>
      <w:r>
        <w:rPr>
          <w:sz w:val="28"/>
          <w:szCs w:val="28"/>
        </w:rPr>
        <w:t>4</w:t>
      </w:r>
      <w:r w:rsidR="004F7C83" w:rsidRPr="00916577">
        <w:rPr>
          <w:sz w:val="28"/>
          <w:szCs w:val="28"/>
        </w:rPr>
        <w:t xml:space="preserve"> </w:t>
      </w:r>
      <w:r w:rsidR="00F60DFC">
        <w:rPr>
          <w:sz w:val="28"/>
          <w:szCs w:val="28"/>
        </w:rPr>
        <w:t>«</w:t>
      </w:r>
      <w:r w:rsidR="004F7C83" w:rsidRPr="00916577">
        <w:rPr>
          <w:sz w:val="28"/>
          <w:szCs w:val="28"/>
        </w:rPr>
        <w:t>Мягкий инвентарь</w:t>
      </w:r>
      <w:r w:rsidR="00F60DFC">
        <w:rPr>
          <w:sz w:val="28"/>
          <w:szCs w:val="28"/>
        </w:rPr>
        <w:t>»</w:t>
      </w:r>
      <w:r w:rsidR="004F7C83" w:rsidRPr="00916577">
        <w:rPr>
          <w:sz w:val="28"/>
          <w:szCs w:val="28"/>
        </w:rPr>
        <w:t>;</w:t>
      </w:r>
    </w:p>
    <w:p w:rsidR="004F7C83" w:rsidRDefault="001E0A3E" w:rsidP="00916577">
      <w:pPr>
        <w:autoSpaceDE w:val="0"/>
        <w:autoSpaceDN w:val="0"/>
        <w:adjustRightInd w:val="0"/>
        <w:ind w:firstLine="709"/>
        <w:jc w:val="both"/>
        <w:rPr>
          <w:sz w:val="28"/>
          <w:szCs w:val="28"/>
        </w:rPr>
      </w:pPr>
      <w:r>
        <w:rPr>
          <w:sz w:val="28"/>
          <w:szCs w:val="28"/>
        </w:rPr>
        <w:t>5</w:t>
      </w:r>
      <w:r w:rsidR="004F7C83" w:rsidRPr="00916577">
        <w:rPr>
          <w:sz w:val="28"/>
          <w:szCs w:val="28"/>
        </w:rPr>
        <w:t xml:space="preserve"> </w:t>
      </w:r>
      <w:r w:rsidR="00F60DFC">
        <w:rPr>
          <w:sz w:val="28"/>
          <w:szCs w:val="28"/>
        </w:rPr>
        <w:t>«</w:t>
      </w:r>
      <w:r w:rsidR="004F7C83" w:rsidRPr="00916577">
        <w:rPr>
          <w:sz w:val="28"/>
          <w:szCs w:val="28"/>
        </w:rPr>
        <w:t>Прочие материальные запасы</w:t>
      </w:r>
      <w:r w:rsidR="00BB7CFE">
        <w:rPr>
          <w:sz w:val="28"/>
          <w:szCs w:val="28"/>
        </w:rPr>
        <w:t>»</w:t>
      </w:r>
      <w:r>
        <w:rPr>
          <w:sz w:val="28"/>
          <w:szCs w:val="28"/>
        </w:rPr>
        <w:t>.</w:t>
      </w:r>
    </w:p>
    <w:p w:rsidR="00DF0D80" w:rsidRPr="00916577" w:rsidRDefault="00886370" w:rsidP="00916577">
      <w:pPr>
        <w:autoSpaceDE w:val="0"/>
        <w:autoSpaceDN w:val="0"/>
        <w:adjustRightInd w:val="0"/>
        <w:ind w:firstLine="709"/>
        <w:jc w:val="both"/>
        <w:rPr>
          <w:color w:val="22272F"/>
          <w:sz w:val="28"/>
          <w:szCs w:val="28"/>
          <w:shd w:val="clear" w:color="auto" w:fill="FFFFFF"/>
        </w:rPr>
      </w:pPr>
      <w:r>
        <w:rPr>
          <w:color w:val="22272F"/>
          <w:sz w:val="28"/>
          <w:szCs w:val="28"/>
          <w:shd w:val="clear" w:color="auto" w:fill="FFFFFF"/>
        </w:rPr>
        <w:t xml:space="preserve"> </w:t>
      </w:r>
      <w:r w:rsidR="000E2026">
        <w:rPr>
          <w:color w:val="22272F"/>
          <w:sz w:val="28"/>
          <w:szCs w:val="28"/>
          <w:shd w:val="clear" w:color="auto" w:fill="FFFFFF"/>
        </w:rPr>
        <w:t>С</w:t>
      </w:r>
      <w:r w:rsidR="00DF0D80" w:rsidRPr="00916577">
        <w:rPr>
          <w:color w:val="22272F"/>
          <w:sz w:val="28"/>
          <w:szCs w:val="28"/>
          <w:shd w:val="clear" w:color="auto" w:fill="FFFFFF"/>
        </w:rPr>
        <w:t>чет 10900 предназначен для учета операций по формированию себестоимости выполняемых работ, оказываемых услуг.</w:t>
      </w:r>
    </w:p>
    <w:p w:rsidR="00DF0D80" w:rsidRPr="00916577" w:rsidRDefault="00DF0D80" w:rsidP="00916577">
      <w:pPr>
        <w:autoSpaceDE w:val="0"/>
        <w:autoSpaceDN w:val="0"/>
        <w:adjustRightInd w:val="0"/>
        <w:ind w:firstLine="709"/>
        <w:jc w:val="both"/>
        <w:rPr>
          <w:sz w:val="28"/>
          <w:szCs w:val="28"/>
        </w:rPr>
      </w:pPr>
      <w:r w:rsidRPr="00916577">
        <w:rPr>
          <w:sz w:val="28"/>
          <w:szCs w:val="28"/>
        </w:rPr>
        <w:t>Затраты делятся на прямые и косвенные.</w:t>
      </w:r>
    </w:p>
    <w:p w:rsidR="00DF0D80" w:rsidRPr="00072D13" w:rsidRDefault="00DF0D80" w:rsidP="00916577">
      <w:pPr>
        <w:autoSpaceDE w:val="0"/>
        <w:autoSpaceDN w:val="0"/>
        <w:adjustRightInd w:val="0"/>
        <w:ind w:firstLine="709"/>
        <w:jc w:val="both"/>
        <w:rPr>
          <w:sz w:val="28"/>
          <w:szCs w:val="28"/>
        </w:rPr>
      </w:pPr>
      <w:r w:rsidRPr="00072D13">
        <w:rPr>
          <w:sz w:val="28"/>
          <w:szCs w:val="28"/>
        </w:rPr>
        <w:t>(Основание: п. 6 Инструкции N 157н)</w:t>
      </w:r>
    </w:p>
    <w:p w:rsidR="00072D13" w:rsidRDefault="00DF0D80" w:rsidP="009165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916577">
        <w:rPr>
          <w:sz w:val="28"/>
          <w:szCs w:val="28"/>
        </w:rPr>
        <w:t xml:space="preserve">Расходы, произведенные в текущем отчетном периоде, но относящиеся к будущим отчетным периодам, списываются равномерно на финансовый результат текущего финансового года в течение периода, к которому они относятся. </w:t>
      </w:r>
    </w:p>
    <w:p w:rsidR="00DF0D80" w:rsidRPr="005E4D79" w:rsidRDefault="00886370" w:rsidP="009165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5E4D79">
        <w:rPr>
          <w:sz w:val="28"/>
          <w:szCs w:val="28"/>
        </w:rPr>
        <w:t>(</w:t>
      </w:r>
      <w:r w:rsidR="00DF0D80" w:rsidRPr="005E4D79">
        <w:rPr>
          <w:sz w:val="28"/>
          <w:szCs w:val="28"/>
        </w:rPr>
        <w:t xml:space="preserve">Основание: </w:t>
      </w:r>
      <w:hyperlink r:id="rId63" w:anchor="/document/99/902249301/XA00M7O2MK/" w:tooltip="302. Счет предназначен для учета сумм расходов, начисленных учреждением в отчетном периоде, но относящихся к будущим отчетным периодам." w:history="1">
        <w:r w:rsidR="00DF0D80" w:rsidRPr="005E4D79">
          <w:rPr>
            <w:sz w:val="28"/>
            <w:szCs w:val="28"/>
          </w:rPr>
          <w:t>пункт 302</w:t>
        </w:r>
      </w:hyperlink>
      <w:r w:rsidR="00DF0D80" w:rsidRPr="005E4D79">
        <w:rPr>
          <w:sz w:val="28"/>
          <w:szCs w:val="28"/>
        </w:rPr>
        <w:t xml:space="preserve"> Инструкци</w:t>
      </w:r>
      <w:r w:rsidR="005E4D79">
        <w:rPr>
          <w:sz w:val="28"/>
          <w:szCs w:val="28"/>
        </w:rPr>
        <w:t>и к Единому плану счетов № 157н)</w:t>
      </w:r>
    </w:p>
    <w:p w:rsidR="0089422B" w:rsidRDefault="0089422B" w:rsidP="00EC4A1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8"/>
          <w:szCs w:val="28"/>
        </w:rPr>
      </w:pPr>
    </w:p>
    <w:p w:rsidR="008A0DC5" w:rsidRPr="009B22FA" w:rsidRDefault="008A0DC5" w:rsidP="005E4D79">
      <w:pPr>
        <w:pStyle w:val="2"/>
        <w:spacing w:before="0" w:after="0"/>
        <w:ind w:firstLine="709"/>
        <w:jc w:val="both"/>
        <w:rPr>
          <w:rFonts w:ascii="Times New Roman" w:hAnsi="Times New Roman"/>
          <w:b w:val="0"/>
          <w:i w:val="0"/>
          <w:iCs w:val="0"/>
        </w:rPr>
      </w:pPr>
      <w:bookmarkStart w:id="3" w:name="_ref_371472"/>
      <w:r w:rsidRPr="009B22FA">
        <w:rPr>
          <w:rFonts w:ascii="Times New Roman" w:hAnsi="Times New Roman"/>
          <w:b w:val="0"/>
          <w:i w:val="0"/>
          <w:iCs w:val="0"/>
        </w:rPr>
        <w:t xml:space="preserve">Учет денежных средств осуществляется в соответствии с требованиями, установленными </w:t>
      </w:r>
      <w:hyperlink r:id="rId64" w:history="1">
        <w:r w:rsidRPr="009B22FA">
          <w:rPr>
            <w:rFonts w:ascii="Times New Roman" w:hAnsi="Times New Roman"/>
            <w:b w:val="0"/>
            <w:i w:val="0"/>
            <w:iCs w:val="0"/>
            <w:color w:val="0000FF"/>
            <w:u w:val="single"/>
          </w:rPr>
          <w:t>Порядком</w:t>
        </w:r>
      </w:hyperlink>
      <w:r w:rsidRPr="009B22FA">
        <w:rPr>
          <w:rFonts w:ascii="Times New Roman" w:hAnsi="Times New Roman"/>
          <w:b w:val="0"/>
          <w:i w:val="0"/>
          <w:iCs w:val="0"/>
        </w:rPr>
        <w:t xml:space="preserve"> ведения кассовых операций.</w:t>
      </w:r>
      <w:bookmarkEnd w:id="3"/>
    </w:p>
    <w:p w:rsidR="008A0DC5" w:rsidRPr="00072D13" w:rsidRDefault="008A0DC5" w:rsidP="005E4D79">
      <w:pPr>
        <w:ind w:firstLine="482"/>
        <w:jc w:val="both"/>
        <w:rPr>
          <w:sz w:val="28"/>
          <w:szCs w:val="28"/>
        </w:rPr>
      </w:pPr>
      <w:r w:rsidRPr="00072D13">
        <w:rPr>
          <w:sz w:val="28"/>
          <w:szCs w:val="28"/>
        </w:rPr>
        <w:t xml:space="preserve">(Основание: </w:t>
      </w:r>
      <w:hyperlink r:id="rId65" w:history="1">
        <w:r w:rsidRPr="00072D13">
          <w:rPr>
            <w:color w:val="0000FF"/>
            <w:sz w:val="28"/>
            <w:szCs w:val="28"/>
            <w:u w:val="single"/>
          </w:rPr>
          <w:t>Указание</w:t>
        </w:r>
      </w:hyperlink>
      <w:r w:rsidRPr="00072D13">
        <w:rPr>
          <w:sz w:val="28"/>
          <w:szCs w:val="28"/>
        </w:rPr>
        <w:t xml:space="preserve"> № 3210-У)</w:t>
      </w:r>
    </w:p>
    <w:p w:rsidR="000F2EE7" w:rsidRPr="009B22FA" w:rsidRDefault="009B22FA" w:rsidP="005E4D79">
      <w:pPr>
        <w:autoSpaceDE w:val="0"/>
        <w:autoSpaceDN w:val="0"/>
        <w:adjustRightInd w:val="0"/>
        <w:ind w:firstLine="709"/>
        <w:jc w:val="both"/>
        <w:rPr>
          <w:sz w:val="28"/>
          <w:szCs w:val="28"/>
        </w:rPr>
      </w:pPr>
      <w:r w:rsidRPr="009B22FA">
        <w:rPr>
          <w:sz w:val="28"/>
          <w:szCs w:val="28"/>
        </w:rPr>
        <w:t>Л</w:t>
      </w:r>
      <w:r w:rsidR="00AA7185" w:rsidRPr="009B22FA">
        <w:rPr>
          <w:sz w:val="28"/>
          <w:szCs w:val="28"/>
        </w:rPr>
        <w:t xml:space="preserve">имит кассы </w:t>
      </w:r>
      <w:r w:rsidR="00005AAF" w:rsidRPr="009B22FA">
        <w:rPr>
          <w:sz w:val="28"/>
          <w:szCs w:val="28"/>
        </w:rPr>
        <w:t>устанавливается приказом руководителя</w:t>
      </w:r>
      <w:r w:rsidR="00AA7185" w:rsidRPr="009B22FA">
        <w:rPr>
          <w:sz w:val="28"/>
          <w:szCs w:val="28"/>
        </w:rPr>
        <w:t>.</w:t>
      </w:r>
    </w:p>
    <w:p w:rsidR="00AA7185" w:rsidRPr="009B22FA" w:rsidRDefault="000F2EE7" w:rsidP="005E4D79">
      <w:pPr>
        <w:autoSpaceDE w:val="0"/>
        <w:autoSpaceDN w:val="0"/>
        <w:adjustRightInd w:val="0"/>
        <w:ind w:firstLine="709"/>
        <w:jc w:val="both"/>
        <w:rPr>
          <w:sz w:val="28"/>
          <w:szCs w:val="28"/>
        </w:rPr>
      </w:pPr>
      <w:r w:rsidRPr="009B22FA">
        <w:rPr>
          <w:sz w:val="28"/>
          <w:szCs w:val="28"/>
        </w:rPr>
        <w:t>В течени</w:t>
      </w:r>
      <w:r w:rsidR="00574A7D" w:rsidRPr="009B22FA">
        <w:rPr>
          <w:sz w:val="28"/>
          <w:szCs w:val="28"/>
        </w:rPr>
        <w:t>е</w:t>
      </w:r>
      <w:r w:rsidRPr="009B22FA">
        <w:rPr>
          <w:sz w:val="28"/>
          <w:szCs w:val="28"/>
        </w:rPr>
        <w:t xml:space="preserve"> года лимит кассы может быть пересмотрен, в случаях увеличения оборота наличных денежных средств, на основании приказа руководителя. </w:t>
      </w:r>
    </w:p>
    <w:p w:rsidR="00072D13" w:rsidRDefault="009A7419" w:rsidP="008A0DC5">
      <w:pPr>
        <w:autoSpaceDE w:val="0"/>
        <w:autoSpaceDN w:val="0"/>
        <w:adjustRightInd w:val="0"/>
        <w:ind w:firstLine="709"/>
        <w:jc w:val="both"/>
        <w:rPr>
          <w:sz w:val="28"/>
          <w:szCs w:val="28"/>
        </w:rPr>
      </w:pPr>
      <w:r w:rsidRPr="009B22FA">
        <w:rPr>
          <w:sz w:val="28"/>
          <w:szCs w:val="28"/>
        </w:rPr>
        <w:t xml:space="preserve">Кассовая книга (ф. 0504514) учреждения оформляется на бумажном носителе </w:t>
      </w:r>
      <w:r w:rsidR="00DC1C3F">
        <w:rPr>
          <w:sz w:val="28"/>
          <w:szCs w:val="28"/>
        </w:rPr>
        <w:t>последовательно, согласно датам совершения операций</w:t>
      </w:r>
      <w:r w:rsidRPr="009B22FA">
        <w:rPr>
          <w:sz w:val="28"/>
          <w:szCs w:val="28"/>
        </w:rPr>
        <w:t xml:space="preserve">. </w:t>
      </w:r>
    </w:p>
    <w:p w:rsidR="00A01CEE" w:rsidRDefault="003A06D7" w:rsidP="00CD405B">
      <w:pPr>
        <w:pStyle w:val="ConsPlusNormal"/>
        <w:widowControl/>
        <w:ind w:firstLine="709"/>
        <w:jc w:val="both"/>
        <w:rPr>
          <w:rFonts w:ascii="Times New Roman" w:hAnsi="Times New Roman" w:cs="Times New Roman"/>
          <w:sz w:val="28"/>
          <w:szCs w:val="28"/>
        </w:rPr>
      </w:pPr>
      <w:r w:rsidRPr="009B22FA">
        <w:rPr>
          <w:rFonts w:ascii="Times New Roman" w:hAnsi="Times New Roman" w:cs="Times New Roman"/>
          <w:sz w:val="28"/>
          <w:szCs w:val="28"/>
        </w:rPr>
        <w:t>Безналичные денежные средства отражаются на лицевых счетах, открытых Уч</w:t>
      </w:r>
      <w:r w:rsidR="00CD405B">
        <w:rPr>
          <w:rFonts w:ascii="Times New Roman" w:hAnsi="Times New Roman" w:cs="Times New Roman"/>
          <w:sz w:val="28"/>
          <w:szCs w:val="28"/>
        </w:rPr>
        <w:t>реждению, на основании выписок.</w:t>
      </w:r>
    </w:p>
    <w:p w:rsidR="005E4D79" w:rsidRDefault="007047C8" w:rsidP="008A0DC5">
      <w:pPr>
        <w:pStyle w:val="ConsPlusNormal"/>
        <w:widowControl/>
        <w:ind w:firstLine="709"/>
        <w:jc w:val="both"/>
        <w:rPr>
          <w:rFonts w:ascii="Times New Roman" w:hAnsi="Times New Roman" w:cs="Times New Roman"/>
          <w:sz w:val="28"/>
          <w:szCs w:val="28"/>
        </w:rPr>
      </w:pPr>
      <w:r w:rsidRPr="009B22FA">
        <w:rPr>
          <w:rFonts w:ascii="Times New Roman" w:hAnsi="Times New Roman" w:cs="Times New Roman"/>
          <w:sz w:val="28"/>
          <w:szCs w:val="28"/>
        </w:rPr>
        <w:t xml:space="preserve">Прием денежных средств от оказания платных услуг осуществляется </w:t>
      </w:r>
      <w:r w:rsidR="000833ED" w:rsidRPr="009B22FA">
        <w:rPr>
          <w:rFonts w:ascii="Times New Roman" w:hAnsi="Times New Roman" w:cs="Times New Roman"/>
          <w:sz w:val="28"/>
          <w:szCs w:val="28"/>
        </w:rPr>
        <w:t xml:space="preserve">с </w:t>
      </w:r>
      <w:r w:rsidR="00471F6D" w:rsidRPr="009B22FA">
        <w:rPr>
          <w:rFonts w:ascii="Times New Roman" w:hAnsi="Times New Roman" w:cs="Times New Roman"/>
          <w:sz w:val="28"/>
          <w:szCs w:val="28"/>
        </w:rPr>
        <w:t>применением</w:t>
      </w:r>
      <w:r w:rsidRPr="009B22FA">
        <w:rPr>
          <w:rFonts w:ascii="Times New Roman" w:hAnsi="Times New Roman" w:cs="Times New Roman"/>
          <w:sz w:val="28"/>
          <w:szCs w:val="28"/>
        </w:rPr>
        <w:t xml:space="preserve"> </w:t>
      </w:r>
      <w:r w:rsidR="00471F6D" w:rsidRPr="009B22FA">
        <w:rPr>
          <w:rFonts w:ascii="Times New Roman" w:hAnsi="Times New Roman" w:cs="Times New Roman"/>
          <w:sz w:val="28"/>
          <w:szCs w:val="28"/>
        </w:rPr>
        <w:t>контрольно-</w:t>
      </w:r>
      <w:r w:rsidRPr="009B22FA">
        <w:rPr>
          <w:rFonts w:ascii="Times New Roman" w:hAnsi="Times New Roman" w:cs="Times New Roman"/>
          <w:sz w:val="28"/>
          <w:szCs w:val="28"/>
        </w:rPr>
        <w:t>кассов</w:t>
      </w:r>
      <w:r w:rsidR="00471F6D" w:rsidRPr="009B22FA">
        <w:rPr>
          <w:rFonts w:ascii="Times New Roman" w:hAnsi="Times New Roman" w:cs="Times New Roman"/>
          <w:sz w:val="28"/>
          <w:szCs w:val="28"/>
        </w:rPr>
        <w:t>ой</w:t>
      </w:r>
      <w:r w:rsidRPr="009B22FA">
        <w:rPr>
          <w:rFonts w:ascii="Times New Roman" w:hAnsi="Times New Roman" w:cs="Times New Roman"/>
          <w:sz w:val="28"/>
          <w:szCs w:val="28"/>
        </w:rPr>
        <w:t xml:space="preserve"> </w:t>
      </w:r>
      <w:r w:rsidR="00471F6D" w:rsidRPr="009B22FA">
        <w:rPr>
          <w:rFonts w:ascii="Times New Roman" w:hAnsi="Times New Roman" w:cs="Times New Roman"/>
          <w:sz w:val="28"/>
          <w:szCs w:val="28"/>
        </w:rPr>
        <w:t>техники</w:t>
      </w:r>
      <w:r w:rsidR="00DC1C3F">
        <w:rPr>
          <w:rFonts w:ascii="Times New Roman" w:hAnsi="Times New Roman" w:cs="Times New Roman"/>
          <w:sz w:val="28"/>
          <w:szCs w:val="28"/>
        </w:rPr>
        <w:t>.</w:t>
      </w:r>
    </w:p>
    <w:p w:rsidR="002F4F73" w:rsidRPr="00077740" w:rsidRDefault="002F4F73" w:rsidP="00077740">
      <w:pPr>
        <w:pStyle w:val="ConsPlusNormal"/>
        <w:widowControl/>
        <w:ind w:firstLine="709"/>
        <w:jc w:val="both"/>
        <w:rPr>
          <w:rFonts w:ascii="Times New Roman" w:hAnsi="Times New Roman" w:cs="Times New Roman"/>
          <w:sz w:val="28"/>
          <w:szCs w:val="28"/>
        </w:rPr>
      </w:pPr>
      <w:r w:rsidRPr="00077740">
        <w:rPr>
          <w:rFonts w:ascii="Times New Roman" w:hAnsi="Times New Roman" w:cs="Times New Roman"/>
          <w:sz w:val="28"/>
          <w:szCs w:val="28"/>
        </w:rPr>
        <w:lastRenderedPageBreak/>
        <w:t>Порядок и сроки проведения инвентаризации определяются руководителем учреждения, кроме случаев, указанных в Законе "О бухгалтерском учете".</w:t>
      </w:r>
    </w:p>
    <w:p w:rsidR="002F4F73" w:rsidRPr="00077740" w:rsidRDefault="000E2026" w:rsidP="000E202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F4F73" w:rsidRPr="00077740">
        <w:rPr>
          <w:rFonts w:ascii="Times New Roman" w:hAnsi="Times New Roman" w:cs="Times New Roman"/>
          <w:sz w:val="28"/>
          <w:szCs w:val="28"/>
        </w:rPr>
        <w:t>Проведение инвентаризации обязательно:</w:t>
      </w:r>
    </w:p>
    <w:p w:rsidR="002F4F73" w:rsidRPr="00077740" w:rsidRDefault="002F4F73" w:rsidP="00077740">
      <w:pPr>
        <w:pStyle w:val="ConsPlusNormal"/>
        <w:widowControl/>
        <w:ind w:firstLine="709"/>
        <w:jc w:val="both"/>
        <w:rPr>
          <w:rFonts w:ascii="Times New Roman" w:hAnsi="Times New Roman" w:cs="Times New Roman"/>
          <w:sz w:val="28"/>
          <w:szCs w:val="28"/>
        </w:rPr>
      </w:pPr>
      <w:r w:rsidRPr="00077740">
        <w:rPr>
          <w:rFonts w:ascii="Times New Roman" w:hAnsi="Times New Roman" w:cs="Times New Roman"/>
          <w:sz w:val="28"/>
          <w:szCs w:val="28"/>
        </w:rPr>
        <w:t xml:space="preserve">- при передаче имущества в аренду, выкупе, продаже, а также при преобразовании государственного </w:t>
      </w:r>
      <w:r w:rsidR="00916671" w:rsidRPr="00077740">
        <w:rPr>
          <w:rFonts w:ascii="Times New Roman" w:hAnsi="Times New Roman" w:cs="Times New Roman"/>
          <w:sz w:val="28"/>
          <w:szCs w:val="28"/>
        </w:rPr>
        <w:t>учреждения</w:t>
      </w:r>
      <w:r w:rsidRPr="00077740">
        <w:rPr>
          <w:rFonts w:ascii="Times New Roman" w:hAnsi="Times New Roman" w:cs="Times New Roman"/>
          <w:sz w:val="28"/>
          <w:szCs w:val="28"/>
        </w:rPr>
        <w:t>;</w:t>
      </w:r>
    </w:p>
    <w:p w:rsidR="002F4F73" w:rsidRPr="00077740" w:rsidRDefault="002F4F73" w:rsidP="00077740">
      <w:pPr>
        <w:pStyle w:val="ConsPlusNormal"/>
        <w:widowControl/>
        <w:ind w:firstLine="709"/>
        <w:jc w:val="both"/>
        <w:rPr>
          <w:rFonts w:ascii="Times New Roman" w:hAnsi="Times New Roman" w:cs="Times New Roman"/>
          <w:sz w:val="28"/>
          <w:szCs w:val="28"/>
        </w:rPr>
      </w:pPr>
      <w:r w:rsidRPr="00077740">
        <w:rPr>
          <w:rFonts w:ascii="Times New Roman" w:hAnsi="Times New Roman" w:cs="Times New Roman"/>
          <w:sz w:val="28"/>
          <w:szCs w:val="28"/>
        </w:rPr>
        <w:t>- перед составлением годовой бухгалтерской отчетности;</w:t>
      </w:r>
    </w:p>
    <w:p w:rsidR="002F4F73" w:rsidRPr="00077740" w:rsidRDefault="002F4F73" w:rsidP="00077740">
      <w:pPr>
        <w:pStyle w:val="ConsPlusNormal"/>
        <w:widowControl/>
        <w:ind w:firstLine="709"/>
        <w:jc w:val="both"/>
        <w:rPr>
          <w:rFonts w:ascii="Times New Roman" w:hAnsi="Times New Roman" w:cs="Times New Roman"/>
          <w:sz w:val="28"/>
          <w:szCs w:val="28"/>
        </w:rPr>
      </w:pPr>
      <w:r w:rsidRPr="00077740">
        <w:rPr>
          <w:rFonts w:ascii="Times New Roman" w:hAnsi="Times New Roman" w:cs="Times New Roman"/>
          <w:sz w:val="28"/>
          <w:szCs w:val="28"/>
        </w:rPr>
        <w:t>- при смене материально-ответственных лиц;</w:t>
      </w:r>
    </w:p>
    <w:p w:rsidR="002F4F73" w:rsidRPr="00077740" w:rsidRDefault="002F4F73" w:rsidP="00077740">
      <w:pPr>
        <w:pStyle w:val="ConsPlusNormal"/>
        <w:widowControl/>
        <w:ind w:firstLine="709"/>
        <w:jc w:val="both"/>
        <w:rPr>
          <w:rFonts w:ascii="Times New Roman" w:hAnsi="Times New Roman" w:cs="Times New Roman"/>
          <w:sz w:val="28"/>
          <w:szCs w:val="28"/>
        </w:rPr>
      </w:pPr>
      <w:r w:rsidRPr="00077740">
        <w:rPr>
          <w:rFonts w:ascii="Times New Roman" w:hAnsi="Times New Roman" w:cs="Times New Roman"/>
          <w:sz w:val="28"/>
          <w:szCs w:val="28"/>
        </w:rPr>
        <w:t>- при выявлении фактов хищения, злоупотребления или порчи имущества;</w:t>
      </w:r>
    </w:p>
    <w:p w:rsidR="0082608A" w:rsidRPr="00987FBC" w:rsidRDefault="0082608A" w:rsidP="00987FBC">
      <w:pPr>
        <w:ind w:firstLine="709"/>
        <w:jc w:val="both"/>
        <w:rPr>
          <w:sz w:val="28"/>
          <w:szCs w:val="28"/>
        </w:rPr>
      </w:pPr>
      <w:r w:rsidRPr="00987FBC">
        <w:rPr>
          <w:sz w:val="28"/>
          <w:szCs w:val="28"/>
        </w:rPr>
        <w:t>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5E4D79" w:rsidRPr="005E4D79" w:rsidRDefault="005E4D79" w:rsidP="005E4D79">
      <w:pPr>
        <w:widowControl w:val="0"/>
        <w:autoSpaceDE w:val="0"/>
        <w:autoSpaceDN w:val="0"/>
        <w:adjustRightInd w:val="0"/>
        <w:ind w:firstLine="709"/>
        <w:jc w:val="both"/>
        <w:rPr>
          <w:sz w:val="28"/>
          <w:szCs w:val="28"/>
        </w:rPr>
      </w:pPr>
      <w:r w:rsidRPr="005E4D79">
        <w:rPr>
          <w:sz w:val="28"/>
          <w:szCs w:val="28"/>
        </w:rPr>
        <w:t>Аналитический учет по счету 0 209 00 000 ведется в Карточке учета средств и расчетов (ф. 0504051) в разрезе лиц, ответственных за возмещение причиненного ущерба (виновных лиц), вида имущества и сумм ущерба, в том числе по выявленным хищениям, недостачам.</w:t>
      </w:r>
    </w:p>
    <w:p w:rsidR="005E4D79" w:rsidRPr="005E4D79" w:rsidRDefault="005E4D79" w:rsidP="005E4D79">
      <w:pPr>
        <w:widowControl w:val="0"/>
        <w:autoSpaceDE w:val="0"/>
        <w:autoSpaceDN w:val="0"/>
        <w:adjustRightInd w:val="0"/>
        <w:ind w:firstLine="709"/>
        <w:jc w:val="both"/>
        <w:rPr>
          <w:sz w:val="28"/>
          <w:szCs w:val="28"/>
        </w:rPr>
      </w:pPr>
      <w:r w:rsidRPr="005E4D79">
        <w:rPr>
          <w:sz w:val="28"/>
          <w:szCs w:val="28"/>
        </w:rPr>
        <w:t>(Основание п. 222 Инструкции N 157н)</w:t>
      </w:r>
    </w:p>
    <w:p w:rsidR="00F874B4" w:rsidRPr="00623D6F" w:rsidRDefault="00F874B4" w:rsidP="00F874B4">
      <w:pPr>
        <w:widowControl w:val="0"/>
        <w:autoSpaceDE w:val="0"/>
        <w:autoSpaceDN w:val="0"/>
        <w:adjustRightInd w:val="0"/>
        <w:ind w:firstLine="709"/>
        <w:jc w:val="both"/>
        <w:rPr>
          <w:sz w:val="28"/>
          <w:szCs w:val="28"/>
        </w:rPr>
      </w:pPr>
      <w:r w:rsidRPr="00623D6F">
        <w:rPr>
          <w:sz w:val="28"/>
          <w:szCs w:val="28"/>
        </w:rPr>
        <w:t>Отражение в учете стоимости услуг</w:t>
      </w:r>
      <w:r w:rsidRPr="00623D6F">
        <w:rPr>
          <w:rFonts w:ascii="Georgia" w:hAnsi="Georgia"/>
          <w:color w:val="000000"/>
          <w:sz w:val="27"/>
          <w:szCs w:val="27"/>
          <w:shd w:val="clear" w:color="auto" w:fill="FFFFFF"/>
        </w:rPr>
        <w:t xml:space="preserve"> родильных домов</w:t>
      </w:r>
      <w:r w:rsidRPr="00623D6F">
        <w:rPr>
          <w:sz w:val="28"/>
          <w:szCs w:val="28"/>
        </w:rPr>
        <w:t xml:space="preserve">, оказываемых учреждением, осуществляется на основании родовых сертификатов за счет </w:t>
      </w:r>
      <w:r w:rsidRPr="00623D6F">
        <w:rPr>
          <w:rFonts w:ascii="Georgia" w:hAnsi="Georgia"/>
          <w:color w:val="000000"/>
          <w:sz w:val="27"/>
          <w:szCs w:val="27"/>
          <w:shd w:val="clear" w:color="auto" w:fill="FFFFFF"/>
        </w:rPr>
        <w:t>дополнительного финансирования за оказание медицинской помощи женщинам в период беременности и родов</w:t>
      </w:r>
      <w:r w:rsidR="00623D6F" w:rsidRPr="00623D6F">
        <w:rPr>
          <w:sz w:val="28"/>
          <w:szCs w:val="28"/>
        </w:rPr>
        <w:t xml:space="preserve">. </w:t>
      </w:r>
      <w:r w:rsidRPr="00623D6F">
        <w:rPr>
          <w:sz w:val="28"/>
          <w:szCs w:val="28"/>
        </w:rPr>
        <w:t xml:space="preserve">Учет ведется на счете </w:t>
      </w:r>
      <w:r w:rsidR="00623D6F" w:rsidRPr="00623D6F">
        <w:rPr>
          <w:sz w:val="28"/>
          <w:szCs w:val="28"/>
        </w:rPr>
        <w:t>2</w:t>
      </w:r>
      <w:r w:rsidRPr="00623D6F">
        <w:rPr>
          <w:sz w:val="28"/>
          <w:szCs w:val="28"/>
        </w:rPr>
        <w:t xml:space="preserve">.205.32. </w:t>
      </w:r>
    </w:p>
    <w:p w:rsidR="00987FBC" w:rsidRPr="00623D6F" w:rsidRDefault="00623D6F" w:rsidP="00623D6F">
      <w:pPr>
        <w:widowControl w:val="0"/>
        <w:autoSpaceDE w:val="0"/>
        <w:autoSpaceDN w:val="0"/>
        <w:adjustRightInd w:val="0"/>
        <w:ind w:firstLine="709"/>
        <w:jc w:val="both"/>
        <w:rPr>
          <w:sz w:val="28"/>
          <w:szCs w:val="28"/>
        </w:rPr>
      </w:pPr>
      <w:r w:rsidRPr="00987FBC">
        <w:rPr>
          <w:sz w:val="28"/>
          <w:szCs w:val="28"/>
        </w:rPr>
        <w:t>Отражение в учете стоимости услуг, оказываемых учреждением в рамках ОМС, осуществляется на основании реестра счетов с приложением счетов на оплату медицинской помощи.</w:t>
      </w:r>
      <w:r>
        <w:rPr>
          <w:sz w:val="28"/>
          <w:szCs w:val="28"/>
        </w:rPr>
        <w:t xml:space="preserve"> Учет ведется на счете 7.205.32.</w:t>
      </w:r>
      <w:r w:rsidRPr="00987FBC">
        <w:rPr>
          <w:sz w:val="28"/>
          <w:szCs w:val="28"/>
        </w:rPr>
        <w:t xml:space="preserve"> </w:t>
      </w:r>
    </w:p>
    <w:p w:rsidR="00920F7E" w:rsidRDefault="000E2026" w:rsidP="00F874B4">
      <w:pPr>
        <w:widowControl w:val="0"/>
        <w:autoSpaceDE w:val="0"/>
        <w:autoSpaceDN w:val="0"/>
        <w:adjustRightInd w:val="0"/>
        <w:ind w:firstLine="709"/>
        <w:jc w:val="both"/>
        <w:rPr>
          <w:sz w:val="28"/>
          <w:szCs w:val="28"/>
        </w:rPr>
      </w:pPr>
      <w:r>
        <w:rPr>
          <w:sz w:val="28"/>
          <w:szCs w:val="28"/>
        </w:rPr>
        <w:t>От</w:t>
      </w:r>
      <w:r w:rsidR="009A7419" w:rsidRPr="00987FBC">
        <w:rPr>
          <w:sz w:val="28"/>
          <w:szCs w:val="28"/>
        </w:rPr>
        <w:t xml:space="preserve">ражение в учете задолженности дебиторов за оказанные платные медицинские услуги, аренду помещений учреждения осуществляется на основании договора и Акта выполненных работ (оказанных услуг), подписанного учреждением и получателем услуг. </w:t>
      </w:r>
      <w:r w:rsidR="00F874B4">
        <w:rPr>
          <w:sz w:val="28"/>
          <w:szCs w:val="28"/>
        </w:rPr>
        <w:t>Учет ведется на счете 2.205.21.</w:t>
      </w:r>
      <w:r w:rsidR="00F874B4" w:rsidRPr="00987FBC">
        <w:rPr>
          <w:sz w:val="28"/>
          <w:szCs w:val="28"/>
        </w:rPr>
        <w:t xml:space="preserve"> </w:t>
      </w:r>
    </w:p>
    <w:p w:rsidR="000870EF" w:rsidRPr="000870EF" w:rsidRDefault="000870EF" w:rsidP="000870EF">
      <w:pPr>
        <w:ind w:firstLine="709"/>
        <w:jc w:val="both"/>
        <w:rPr>
          <w:sz w:val="28"/>
          <w:szCs w:val="28"/>
        </w:rPr>
      </w:pPr>
      <w:r w:rsidRPr="000870EF">
        <w:rPr>
          <w:sz w:val="28"/>
          <w:szCs w:val="28"/>
        </w:rPr>
        <w:t>В Табеле учета использования рабочего времени (ф. 0504421) отражаются фактические затраты рабочего времени.</w:t>
      </w:r>
    </w:p>
    <w:p w:rsidR="000870EF" w:rsidRDefault="000870EF" w:rsidP="000870EF">
      <w:pPr>
        <w:ind w:firstLine="709"/>
        <w:jc w:val="both"/>
        <w:rPr>
          <w:sz w:val="28"/>
          <w:szCs w:val="28"/>
        </w:rPr>
      </w:pPr>
      <w:r w:rsidRPr="00920F7E">
        <w:rPr>
          <w:sz w:val="28"/>
          <w:szCs w:val="28"/>
        </w:rPr>
        <w:t>(Основание: Методические указания № 52н)</w:t>
      </w:r>
    </w:p>
    <w:p w:rsidR="00D95039" w:rsidRPr="00D95039" w:rsidRDefault="00D95039" w:rsidP="00D95039">
      <w:pPr>
        <w:ind w:firstLine="709"/>
        <w:jc w:val="both"/>
        <w:rPr>
          <w:sz w:val="28"/>
          <w:szCs w:val="28"/>
        </w:rPr>
      </w:pPr>
      <w:r>
        <w:rPr>
          <w:sz w:val="28"/>
          <w:szCs w:val="28"/>
        </w:rPr>
        <w:t>К</w:t>
      </w:r>
      <w:r w:rsidRPr="00D95039">
        <w:rPr>
          <w:sz w:val="28"/>
          <w:szCs w:val="28"/>
        </w:rPr>
        <w:t>арточка-с</w:t>
      </w:r>
      <w:r>
        <w:rPr>
          <w:sz w:val="28"/>
          <w:szCs w:val="28"/>
        </w:rPr>
        <w:t>правка (ОКУД № 0504417)</w:t>
      </w:r>
      <w:r w:rsidRPr="00D95039">
        <w:rPr>
          <w:sz w:val="28"/>
          <w:szCs w:val="28"/>
        </w:rPr>
        <w:t xml:space="preserve"> используется для регистрации справочных сведений на каждого сотрудника. Заполнение основывается на расчетной ведомости (0504402). Заполняется форма 1 раз в год (выгружается из программы 1С) или по мере необходимости, в ней отражаются ежемесячные начисления и удержания из зарплаты сотруднику, указываемому в заголовке форме. </w:t>
      </w:r>
    </w:p>
    <w:p w:rsidR="00156725" w:rsidRDefault="00832566" w:rsidP="00D95039">
      <w:pPr>
        <w:ind w:firstLine="709"/>
        <w:jc w:val="both"/>
        <w:rPr>
          <w:sz w:val="28"/>
          <w:szCs w:val="28"/>
        </w:rPr>
      </w:pPr>
      <w:r>
        <w:rPr>
          <w:sz w:val="28"/>
          <w:szCs w:val="28"/>
        </w:rPr>
        <w:t>Информирование работника о составных частях заработной платы в учреждении осуществляется электронно (по заявлению сотрудника) посредством электронной почты или на бумажных носителях. В учреждени</w:t>
      </w:r>
      <w:r w:rsidR="00DA18BC">
        <w:rPr>
          <w:sz w:val="28"/>
          <w:szCs w:val="28"/>
        </w:rPr>
        <w:t>е</w:t>
      </w:r>
      <w:r>
        <w:rPr>
          <w:sz w:val="28"/>
          <w:szCs w:val="28"/>
        </w:rPr>
        <w:t xml:space="preserve"> применяется самостоятельно разработанная форма </w:t>
      </w:r>
      <w:r w:rsidRPr="007873D7">
        <w:rPr>
          <w:sz w:val="28"/>
          <w:szCs w:val="28"/>
        </w:rPr>
        <w:t xml:space="preserve">заявления </w:t>
      </w:r>
    </w:p>
    <w:p w:rsidR="00DC7AE9" w:rsidRPr="00FB2D97" w:rsidRDefault="00DC7AE9" w:rsidP="00DC7AE9">
      <w:pPr>
        <w:widowControl w:val="0"/>
        <w:autoSpaceDE w:val="0"/>
        <w:autoSpaceDN w:val="0"/>
        <w:adjustRightInd w:val="0"/>
        <w:ind w:firstLine="709"/>
        <w:jc w:val="both"/>
        <w:rPr>
          <w:sz w:val="28"/>
          <w:szCs w:val="28"/>
        </w:rPr>
      </w:pPr>
      <w:r w:rsidRPr="00FB2D97">
        <w:rPr>
          <w:sz w:val="28"/>
          <w:szCs w:val="28"/>
        </w:rPr>
        <w:t>Учет принятых, принимаемых и отложенных бюджетным учреждением обязательств (денежных обязательств) в разрезе объектов учета ведется на следующих счетах:</w:t>
      </w:r>
    </w:p>
    <w:p w:rsidR="00DC7AE9" w:rsidRPr="00FB2D97" w:rsidRDefault="00DC7AE9" w:rsidP="00DC7AE9">
      <w:pPr>
        <w:widowControl w:val="0"/>
        <w:autoSpaceDE w:val="0"/>
        <w:autoSpaceDN w:val="0"/>
        <w:adjustRightInd w:val="0"/>
        <w:ind w:firstLine="709"/>
        <w:jc w:val="both"/>
        <w:rPr>
          <w:sz w:val="28"/>
          <w:szCs w:val="28"/>
        </w:rPr>
      </w:pPr>
      <w:r w:rsidRPr="00FB2D97">
        <w:rPr>
          <w:sz w:val="28"/>
          <w:szCs w:val="28"/>
        </w:rPr>
        <w:t xml:space="preserve">- 0 502 </w:t>
      </w:r>
      <w:r w:rsidR="00EE6C3A">
        <w:rPr>
          <w:sz w:val="28"/>
          <w:szCs w:val="28"/>
        </w:rPr>
        <w:t>01</w:t>
      </w:r>
      <w:r w:rsidRPr="00FB2D97">
        <w:rPr>
          <w:sz w:val="28"/>
          <w:szCs w:val="28"/>
        </w:rPr>
        <w:t xml:space="preserve"> 000 </w:t>
      </w:r>
      <w:r w:rsidR="00F76915">
        <w:rPr>
          <w:sz w:val="28"/>
          <w:szCs w:val="28"/>
        </w:rPr>
        <w:t>«</w:t>
      </w:r>
      <w:r w:rsidR="00CD077F">
        <w:rPr>
          <w:rFonts w:ascii="Arial" w:hAnsi="Arial" w:cs="Arial"/>
          <w:color w:val="333333"/>
          <w:shd w:val="clear" w:color="auto" w:fill="FFFFFF"/>
        </w:rPr>
        <w:t>Принятые обязательства текущего финансового года</w:t>
      </w:r>
      <w:r w:rsidR="00F76915">
        <w:rPr>
          <w:sz w:val="28"/>
          <w:szCs w:val="28"/>
        </w:rPr>
        <w:t>»</w:t>
      </w:r>
      <w:r w:rsidRPr="00FB2D97">
        <w:rPr>
          <w:sz w:val="28"/>
          <w:szCs w:val="28"/>
        </w:rPr>
        <w:t>;</w:t>
      </w:r>
    </w:p>
    <w:p w:rsidR="00DC7AE9" w:rsidRPr="00FB2D97" w:rsidRDefault="00DC7AE9" w:rsidP="00DC7AE9">
      <w:pPr>
        <w:widowControl w:val="0"/>
        <w:autoSpaceDE w:val="0"/>
        <w:autoSpaceDN w:val="0"/>
        <w:adjustRightInd w:val="0"/>
        <w:ind w:firstLine="709"/>
        <w:jc w:val="both"/>
        <w:rPr>
          <w:sz w:val="28"/>
          <w:szCs w:val="28"/>
        </w:rPr>
      </w:pPr>
      <w:r w:rsidRPr="00FB2D97">
        <w:rPr>
          <w:sz w:val="28"/>
          <w:szCs w:val="28"/>
        </w:rPr>
        <w:t xml:space="preserve">- 0 502 </w:t>
      </w:r>
      <w:r w:rsidR="00EE6C3A">
        <w:rPr>
          <w:sz w:val="28"/>
          <w:szCs w:val="28"/>
        </w:rPr>
        <w:t>02</w:t>
      </w:r>
      <w:r w:rsidRPr="00FB2D97">
        <w:rPr>
          <w:sz w:val="28"/>
          <w:szCs w:val="28"/>
        </w:rPr>
        <w:t xml:space="preserve"> 000 </w:t>
      </w:r>
      <w:r w:rsidR="00F76915">
        <w:rPr>
          <w:sz w:val="28"/>
          <w:szCs w:val="28"/>
        </w:rPr>
        <w:t>«</w:t>
      </w:r>
      <w:r w:rsidRPr="00FB2D97">
        <w:rPr>
          <w:sz w:val="28"/>
          <w:szCs w:val="28"/>
        </w:rPr>
        <w:t>Принятые денежные обязательства</w:t>
      </w:r>
      <w:r w:rsidR="00F76915">
        <w:rPr>
          <w:sz w:val="28"/>
          <w:szCs w:val="28"/>
        </w:rPr>
        <w:t>»</w:t>
      </w:r>
      <w:r w:rsidRPr="00FB2D97">
        <w:rPr>
          <w:sz w:val="28"/>
          <w:szCs w:val="28"/>
        </w:rPr>
        <w:t>;</w:t>
      </w:r>
    </w:p>
    <w:p w:rsidR="00DC7AE9" w:rsidRPr="00FB2D97" w:rsidRDefault="00DC7AE9" w:rsidP="00DC7AE9">
      <w:pPr>
        <w:widowControl w:val="0"/>
        <w:autoSpaceDE w:val="0"/>
        <w:autoSpaceDN w:val="0"/>
        <w:adjustRightInd w:val="0"/>
        <w:ind w:firstLine="709"/>
        <w:jc w:val="both"/>
        <w:rPr>
          <w:sz w:val="28"/>
          <w:szCs w:val="28"/>
        </w:rPr>
      </w:pPr>
      <w:r w:rsidRPr="00FB2D97">
        <w:rPr>
          <w:sz w:val="28"/>
          <w:szCs w:val="28"/>
        </w:rPr>
        <w:t xml:space="preserve">- 0 502 07 000 </w:t>
      </w:r>
      <w:r w:rsidR="00F76915">
        <w:rPr>
          <w:sz w:val="28"/>
          <w:szCs w:val="28"/>
        </w:rPr>
        <w:t>«</w:t>
      </w:r>
      <w:r w:rsidRPr="00FB2D97">
        <w:rPr>
          <w:sz w:val="28"/>
          <w:szCs w:val="28"/>
        </w:rPr>
        <w:t>Принимаемые обязательства</w:t>
      </w:r>
      <w:r w:rsidR="00F76915">
        <w:rPr>
          <w:sz w:val="28"/>
          <w:szCs w:val="28"/>
        </w:rPr>
        <w:t>»</w:t>
      </w:r>
      <w:r w:rsidRPr="00FB2D97">
        <w:rPr>
          <w:sz w:val="28"/>
          <w:szCs w:val="28"/>
        </w:rPr>
        <w:t>;</w:t>
      </w:r>
    </w:p>
    <w:p w:rsidR="00DC7AE9" w:rsidRPr="00FB2D97" w:rsidRDefault="00DC7AE9" w:rsidP="00DC7AE9">
      <w:pPr>
        <w:widowControl w:val="0"/>
        <w:autoSpaceDE w:val="0"/>
        <w:autoSpaceDN w:val="0"/>
        <w:adjustRightInd w:val="0"/>
        <w:ind w:firstLine="709"/>
        <w:jc w:val="both"/>
        <w:rPr>
          <w:sz w:val="28"/>
          <w:szCs w:val="28"/>
        </w:rPr>
      </w:pPr>
      <w:r w:rsidRPr="00FB2D97">
        <w:rPr>
          <w:sz w:val="28"/>
          <w:szCs w:val="28"/>
        </w:rPr>
        <w:t xml:space="preserve">- 0 502 09 000 </w:t>
      </w:r>
      <w:r w:rsidR="00F76915">
        <w:rPr>
          <w:sz w:val="28"/>
          <w:szCs w:val="28"/>
        </w:rPr>
        <w:t>«</w:t>
      </w:r>
      <w:r w:rsidRPr="00FB2D97">
        <w:rPr>
          <w:sz w:val="28"/>
          <w:szCs w:val="28"/>
        </w:rPr>
        <w:t>Отложенные обязательства</w:t>
      </w:r>
      <w:r w:rsidR="00F76915">
        <w:rPr>
          <w:sz w:val="28"/>
          <w:szCs w:val="28"/>
        </w:rPr>
        <w:t>»</w:t>
      </w:r>
      <w:r w:rsidRPr="00FB2D97">
        <w:rPr>
          <w:sz w:val="28"/>
          <w:szCs w:val="28"/>
        </w:rPr>
        <w:t>.</w:t>
      </w:r>
    </w:p>
    <w:p w:rsidR="009C357A" w:rsidRDefault="009C357A" w:rsidP="009C357A">
      <w:pPr>
        <w:widowControl w:val="0"/>
        <w:autoSpaceDE w:val="0"/>
        <w:autoSpaceDN w:val="0"/>
        <w:adjustRightInd w:val="0"/>
        <w:ind w:firstLine="709"/>
        <w:jc w:val="both"/>
        <w:rPr>
          <w:sz w:val="28"/>
          <w:szCs w:val="28"/>
          <w:lang w:eastAsia="en-US"/>
        </w:rPr>
      </w:pPr>
      <w:r w:rsidRPr="009C357A">
        <w:rPr>
          <w:sz w:val="28"/>
          <w:szCs w:val="28"/>
          <w:lang w:eastAsia="en-US"/>
        </w:rPr>
        <w:t>Основанием для принятия на учет бюд</w:t>
      </w:r>
      <w:r>
        <w:rPr>
          <w:sz w:val="28"/>
          <w:szCs w:val="28"/>
          <w:lang w:eastAsia="en-US"/>
        </w:rPr>
        <w:t>жетного обязательства являются:</w:t>
      </w:r>
    </w:p>
    <w:p w:rsidR="009C357A" w:rsidRDefault="009C357A" w:rsidP="009C357A">
      <w:pPr>
        <w:widowControl w:val="0"/>
        <w:autoSpaceDE w:val="0"/>
        <w:autoSpaceDN w:val="0"/>
        <w:adjustRightInd w:val="0"/>
        <w:ind w:firstLine="709"/>
        <w:jc w:val="both"/>
        <w:rPr>
          <w:sz w:val="28"/>
          <w:szCs w:val="28"/>
          <w:lang w:eastAsia="en-US"/>
        </w:rPr>
      </w:pPr>
      <w:r>
        <w:rPr>
          <w:sz w:val="28"/>
          <w:szCs w:val="28"/>
          <w:lang w:eastAsia="en-US"/>
        </w:rPr>
        <w:t xml:space="preserve">- </w:t>
      </w:r>
      <w:r w:rsidRPr="009C357A">
        <w:rPr>
          <w:sz w:val="28"/>
          <w:szCs w:val="28"/>
          <w:lang w:eastAsia="en-US"/>
        </w:rPr>
        <w:t xml:space="preserve">при  размещении  извещения  о  проведении  конкурса,  торгов,  запроса  </w:t>
      </w:r>
      <w:r w:rsidRPr="009C357A">
        <w:rPr>
          <w:sz w:val="28"/>
          <w:szCs w:val="28"/>
          <w:lang w:eastAsia="en-US"/>
        </w:rPr>
        <w:lastRenderedPageBreak/>
        <w:t xml:space="preserve">котировок, обязательство отражается в учете по максимальной цене лота, объявленной в конкурсной документации,  основанием  служит Извещение  о проведении  конкурса,  торгов,  запроса котировок; в случае уточнения суммы расходных обязательств при заключении договора (контракта)  по  результатам  конкурсной  процедуры,  производится  корректировка обязательства на сумму, сэкономленную в </w:t>
      </w:r>
      <w:r>
        <w:rPr>
          <w:sz w:val="28"/>
          <w:szCs w:val="28"/>
          <w:lang w:eastAsia="en-US"/>
        </w:rPr>
        <w:t>результате проведения конкурса;</w:t>
      </w:r>
    </w:p>
    <w:p w:rsidR="009C357A" w:rsidRDefault="009C357A" w:rsidP="009C357A">
      <w:pPr>
        <w:widowControl w:val="0"/>
        <w:autoSpaceDE w:val="0"/>
        <w:autoSpaceDN w:val="0"/>
        <w:adjustRightInd w:val="0"/>
        <w:ind w:firstLine="709"/>
        <w:jc w:val="both"/>
        <w:rPr>
          <w:sz w:val="28"/>
          <w:szCs w:val="28"/>
          <w:lang w:eastAsia="en-US"/>
        </w:rPr>
      </w:pPr>
      <w:r>
        <w:rPr>
          <w:sz w:val="28"/>
          <w:szCs w:val="28"/>
          <w:lang w:eastAsia="en-US"/>
        </w:rPr>
        <w:t xml:space="preserve">- </w:t>
      </w:r>
      <w:r w:rsidRPr="009C357A">
        <w:rPr>
          <w:sz w:val="28"/>
          <w:szCs w:val="28"/>
          <w:lang w:eastAsia="en-US"/>
        </w:rPr>
        <w:t>при заключении договора (государственного контракта) на поставку товаров, выполнение работ,  оказания  услуг -</w:t>
      </w:r>
      <w:r>
        <w:rPr>
          <w:sz w:val="28"/>
          <w:szCs w:val="28"/>
          <w:lang w:eastAsia="en-US"/>
        </w:rPr>
        <w:t xml:space="preserve"> </w:t>
      </w:r>
      <w:r w:rsidRPr="009C357A">
        <w:rPr>
          <w:sz w:val="28"/>
          <w:szCs w:val="28"/>
          <w:lang w:eastAsia="en-US"/>
        </w:rPr>
        <w:t>договор  (государственный  контракт).  При  этом  обязательство принимается на учет в сумме договора (государственного контракта). В случае, если в договоре  не  определена  сумма,  обязательство  принимается  на  основании  расчета плановой суммы;</w:t>
      </w:r>
    </w:p>
    <w:p w:rsidR="009C357A" w:rsidRDefault="009C357A" w:rsidP="009C357A">
      <w:pPr>
        <w:widowControl w:val="0"/>
        <w:autoSpaceDE w:val="0"/>
        <w:autoSpaceDN w:val="0"/>
        <w:adjustRightInd w:val="0"/>
        <w:ind w:firstLine="709"/>
        <w:jc w:val="both"/>
        <w:rPr>
          <w:sz w:val="28"/>
          <w:szCs w:val="28"/>
          <w:lang w:eastAsia="en-US"/>
        </w:rPr>
      </w:pPr>
      <w:r>
        <w:rPr>
          <w:sz w:val="28"/>
          <w:szCs w:val="28"/>
          <w:lang w:eastAsia="en-US"/>
        </w:rPr>
        <w:t xml:space="preserve">- </w:t>
      </w:r>
      <w:r w:rsidRPr="009C357A">
        <w:rPr>
          <w:sz w:val="28"/>
          <w:szCs w:val="28"/>
          <w:lang w:eastAsia="en-US"/>
        </w:rPr>
        <w:t>при оплате на основании счета, накладной на поставку товаров, акта выполненных работ или  оказанных  услуг  обязательство  принимается  на  основании</w:t>
      </w:r>
      <w:r>
        <w:rPr>
          <w:sz w:val="28"/>
          <w:szCs w:val="28"/>
          <w:lang w:eastAsia="en-US"/>
        </w:rPr>
        <w:t xml:space="preserve">  вышеперечисленных документов;</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Учет денежных обязательств осуществляется на основании:</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расчетно-платежной ведомости (ф. 0504401);</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расчетной ведомости (ф. 0504402);</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записки-расчета об исчислении среднего заработка при предоставлении отпуска, увольнении и других случаях (ф. 0504425);</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бухгалтерской справки (ф. 0504833);</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акта выполненных работ;</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акта об оказании услуг;</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акта приема-передачи;</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договора в случае осуществления авансовых платежей в соответствии с его условиями;</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авансового отчета (ф. 0504505);</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справки-расчета;</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счета;</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счета-фактуры;</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товарной накладной (ТОРГ-12) (ф. 0330212);</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универсального передаточного документа;</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чека;</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квитанции;</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исполнительного листа, судебного приказа;</w:t>
      </w:r>
    </w:p>
    <w:p w:rsidR="000B3CB2" w:rsidRPr="000B3CB2" w:rsidRDefault="000B3CB2" w:rsidP="000B3CB2">
      <w:pPr>
        <w:widowControl w:val="0"/>
        <w:autoSpaceDE w:val="0"/>
        <w:autoSpaceDN w:val="0"/>
        <w:adjustRightInd w:val="0"/>
        <w:ind w:firstLine="709"/>
        <w:jc w:val="both"/>
        <w:rPr>
          <w:sz w:val="28"/>
          <w:szCs w:val="28"/>
        </w:rPr>
      </w:pPr>
      <w:r w:rsidRPr="000B3CB2">
        <w:rPr>
          <w:sz w:val="28"/>
          <w:szCs w:val="28"/>
        </w:rPr>
        <w:t>- налоговой декларации, налогового расчета (расчета авансовых платежей), расчета по страховым взносам;</w:t>
      </w:r>
    </w:p>
    <w:p w:rsidR="00526F11" w:rsidRPr="00526F11" w:rsidRDefault="00045493" w:rsidP="00D527FC">
      <w:pPr>
        <w:ind w:firstLine="709"/>
        <w:jc w:val="both"/>
      </w:pPr>
      <w:r w:rsidRPr="007D526F">
        <w:rPr>
          <w:sz w:val="28"/>
          <w:szCs w:val="28"/>
        </w:rPr>
        <w:t>Начисление доходов в виде субсидий на иные цели и цели осуществления капитальных вложений отражается на дату принятия учредителем отчета об использовании средств соответствующей субсидии</w:t>
      </w:r>
      <w:r w:rsidR="00AD5FD6">
        <w:rPr>
          <w:sz w:val="28"/>
          <w:szCs w:val="28"/>
        </w:rPr>
        <w:t xml:space="preserve"> (счет 5</w:t>
      </w:r>
      <w:r w:rsidR="006C5284">
        <w:rPr>
          <w:sz w:val="28"/>
          <w:szCs w:val="28"/>
        </w:rPr>
        <w:t> </w:t>
      </w:r>
      <w:r w:rsidR="00AD5FD6">
        <w:rPr>
          <w:sz w:val="28"/>
          <w:szCs w:val="28"/>
        </w:rPr>
        <w:t>401</w:t>
      </w:r>
      <w:r w:rsidR="006C5284">
        <w:rPr>
          <w:sz w:val="28"/>
          <w:szCs w:val="28"/>
        </w:rPr>
        <w:t xml:space="preserve"> </w:t>
      </w:r>
      <w:r w:rsidR="00AD5FD6">
        <w:rPr>
          <w:sz w:val="28"/>
          <w:szCs w:val="28"/>
        </w:rPr>
        <w:t>10</w:t>
      </w:r>
      <w:r w:rsidR="006C5284">
        <w:rPr>
          <w:sz w:val="28"/>
          <w:szCs w:val="28"/>
        </w:rPr>
        <w:t xml:space="preserve"> </w:t>
      </w:r>
      <w:r w:rsidR="00AD5FD6">
        <w:rPr>
          <w:sz w:val="28"/>
          <w:szCs w:val="28"/>
        </w:rPr>
        <w:t>1</w:t>
      </w:r>
      <w:r w:rsidR="00223094">
        <w:rPr>
          <w:sz w:val="28"/>
          <w:szCs w:val="28"/>
        </w:rPr>
        <w:t>52</w:t>
      </w:r>
      <w:r w:rsidR="00223094" w:rsidRPr="00223094">
        <w:t xml:space="preserve"> </w:t>
      </w:r>
      <w:r w:rsidR="00223094" w:rsidRPr="00526F11">
        <w:rPr>
          <w:sz w:val="28"/>
          <w:szCs w:val="28"/>
        </w:rPr>
        <w:t>«</w:t>
      </w:r>
      <w:r w:rsidR="00526F11" w:rsidRPr="00526F11">
        <w:rPr>
          <w:sz w:val="28"/>
          <w:szCs w:val="28"/>
        </w:rPr>
        <w:t>Поступления текущего характера бюджетным и автономным учреждениям от сектора государственного управления</w:t>
      </w:r>
      <w:r w:rsidR="00223094" w:rsidRPr="00526F11">
        <w:rPr>
          <w:sz w:val="28"/>
          <w:szCs w:val="28"/>
        </w:rPr>
        <w:t>»</w:t>
      </w:r>
      <w:r w:rsidR="00526F11" w:rsidRPr="00526F11">
        <w:rPr>
          <w:sz w:val="28"/>
          <w:szCs w:val="28"/>
        </w:rPr>
        <w:t xml:space="preserve"> </w:t>
      </w:r>
      <w:r w:rsidR="00526F11">
        <w:rPr>
          <w:sz w:val="28"/>
          <w:szCs w:val="28"/>
        </w:rPr>
        <w:t xml:space="preserve">и счет </w:t>
      </w:r>
      <w:r w:rsidR="00D527FC">
        <w:rPr>
          <w:sz w:val="28"/>
          <w:szCs w:val="28"/>
        </w:rPr>
        <w:t>5</w:t>
      </w:r>
      <w:r w:rsidR="006C5284">
        <w:rPr>
          <w:sz w:val="28"/>
          <w:szCs w:val="28"/>
        </w:rPr>
        <w:t> </w:t>
      </w:r>
      <w:r w:rsidR="00526F11">
        <w:rPr>
          <w:sz w:val="28"/>
          <w:szCs w:val="28"/>
        </w:rPr>
        <w:t>401</w:t>
      </w:r>
      <w:r w:rsidR="006C5284">
        <w:rPr>
          <w:sz w:val="28"/>
          <w:szCs w:val="28"/>
        </w:rPr>
        <w:t xml:space="preserve"> </w:t>
      </w:r>
      <w:r w:rsidR="00526F11">
        <w:rPr>
          <w:sz w:val="28"/>
          <w:szCs w:val="28"/>
        </w:rPr>
        <w:t>10</w:t>
      </w:r>
      <w:r w:rsidR="006C5284">
        <w:rPr>
          <w:sz w:val="28"/>
          <w:szCs w:val="28"/>
        </w:rPr>
        <w:t xml:space="preserve"> </w:t>
      </w:r>
      <w:r w:rsidR="00526F11">
        <w:rPr>
          <w:sz w:val="28"/>
          <w:szCs w:val="28"/>
        </w:rPr>
        <w:t xml:space="preserve">162 </w:t>
      </w:r>
      <w:r w:rsidR="00526F11" w:rsidRPr="00526F11">
        <w:rPr>
          <w:sz w:val="28"/>
          <w:szCs w:val="28"/>
        </w:rPr>
        <w:t>«Поступления капитального характера бюджетным и автономным учреждениям от сектора государственного управления»</w:t>
      </w:r>
      <w:r w:rsidR="00526F11">
        <w:rPr>
          <w:sz w:val="28"/>
          <w:szCs w:val="28"/>
        </w:rPr>
        <w:t>).</w:t>
      </w:r>
    </w:p>
    <w:p w:rsidR="00D527FC" w:rsidRDefault="00D527FC" w:rsidP="00D527FC">
      <w:pPr>
        <w:widowControl w:val="0"/>
        <w:autoSpaceDE w:val="0"/>
        <w:autoSpaceDN w:val="0"/>
        <w:adjustRightInd w:val="0"/>
        <w:ind w:firstLine="709"/>
        <w:jc w:val="both"/>
        <w:rPr>
          <w:sz w:val="28"/>
          <w:szCs w:val="28"/>
        </w:rPr>
      </w:pPr>
      <w:r>
        <w:rPr>
          <w:sz w:val="28"/>
          <w:szCs w:val="28"/>
        </w:rPr>
        <w:t>Начисление доходов за</w:t>
      </w:r>
      <w:r w:rsidRPr="00987FBC">
        <w:rPr>
          <w:sz w:val="28"/>
          <w:szCs w:val="28"/>
        </w:rPr>
        <w:t xml:space="preserve"> </w:t>
      </w:r>
      <w:r>
        <w:rPr>
          <w:sz w:val="28"/>
          <w:szCs w:val="28"/>
        </w:rPr>
        <w:t xml:space="preserve">медицинские </w:t>
      </w:r>
      <w:r w:rsidRPr="00987FBC">
        <w:rPr>
          <w:sz w:val="28"/>
          <w:szCs w:val="28"/>
        </w:rPr>
        <w:t>услуг</w:t>
      </w:r>
      <w:r>
        <w:rPr>
          <w:sz w:val="28"/>
          <w:szCs w:val="28"/>
        </w:rPr>
        <w:t>и</w:t>
      </w:r>
      <w:r w:rsidRPr="00987FBC">
        <w:rPr>
          <w:sz w:val="28"/>
          <w:szCs w:val="28"/>
        </w:rPr>
        <w:t>, оказываемы</w:t>
      </w:r>
      <w:r>
        <w:rPr>
          <w:sz w:val="28"/>
          <w:szCs w:val="28"/>
        </w:rPr>
        <w:t>е</w:t>
      </w:r>
      <w:r w:rsidRPr="00987FBC">
        <w:rPr>
          <w:sz w:val="28"/>
          <w:szCs w:val="28"/>
        </w:rPr>
        <w:t xml:space="preserve"> учреждением в рамках ОМС, осуществляе</w:t>
      </w:r>
      <w:r>
        <w:rPr>
          <w:sz w:val="28"/>
          <w:szCs w:val="28"/>
        </w:rPr>
        <w:t>мые</w:t>
      </w:r>
      <w:r w:rsidRPr="00987FBC">
        <w:rPr>
          <w:sz w:val="28"/>
          <w:szCs w:val="28"/>
        </w:rPr>
        <w:t xml:space="preserve"> на основании реестра счетов с приложением счетов на оплату медицинской помощи</w:t>
      </w:r>
      <w:r>
        <w:rPr>
          <w:sz w:val="28"/>
          <w:szCs w:val="28"/>
        </w:rPr>
        <w:t xml:space="preserve"> (счет 7 401 10 132)</w:t>
      </w:r>
      <w:r w:rsidR="006C5284">
        <w:rPr>
          <w:sz w:val="28"/>
          <w:szCs w:val="28"/>
        </w:rPr>
        <w:t>.</w:t>
      </w:r>
    </w:p>
    <w:p w:rsidR="00103AD4" w:rsidRPr="00103AD4" w:rsidRDefault="00D123A0" w:rsidP="00AB02BB">
      <w:pPr>
        <w:widowControl w:val="0"/>
        <w:autoSpaceDE w:val="0"/>
        <w:autoSpaceDN w:val="0"/>
        <w:adjustRightInd w:val="0"/>
        <w:ind w:firstLine="709"/>
        <w:jc w:val="both"/>
        <w:rPr>
          <w:sz w:val="28"/>
          <w:szCs w:val="28"/>
        </w:rPr>
      </w:pPr>
      <w:r w:rsidRPr="00D123A0">
        <w:rPr>
          <w:sz w:val="28"/>
          <w:szCs w:val="28"/>
        </w:rPr>
        <w:t xml:space="preserve">В учете формируется резерв предстоящих расходов </w:t>
      </w:r>
      <w:r>
        <w:rPr>
          <w:sz w:val="28"/>
          <w:szCs w:val="28"/>
        </w:rPr>
        <w:t xml:space="preserve">(счет 40160) </w:t>
      </w:r>
      <w:r w:rsidRPr="00D123A0">
        <w:rPr>
          <w:sz w:val="28"/>
          <w:szCs w:val="28"/>
        </w:rPr>
        <w:t>- резерв для оплаты отпусков и компенсаций за неиспользованный отпуск, включая платежи на обязательное социальное страхование.</w:t>
      </w:r>
      <w:r w:rsidR="00E14157">
        <w:rPr>
          <w:sz w:val="28"/>
          <w:szCs w:val="28"/>
        </w:rPr>
        <w:t xml:space="preserve"> Начисление резерва осуществляется в конце года на следующий отчетный период. </w:t>
      </w:r>
    </w:p>
    <w:p w:rsidR="007C54F9" w:rsidRDefault="00AB02BB" w:rsidP="007C54F9">
      <w:pPr>
        <w:widowControl w:val="0"/>
        <w:autoSpaceDE w:val="0"/>
        <w:autoSpaceDN w:val="0"/>
        <w:adjustRightInd w:val="0"/>
        <w:ind w:firstLine="709"/>
        <w:jc w:val="both"/>
        <w:rPr>
          <w:sz w:val="28"/>
          <w:szCs w:val="28"/>
        </w:rPr>
      </w:pPr>
      <w:r>
        <w:rPr>
          <w:sz w:val="28"/>
          <w:szCs w:val="28"/>
        </w:rPr>
        <w:lastRenderedPageBreak/>
        <w:t>С</w:t>
      </w:r>
      <w:r w:rsidR="007C54F9" w:rsidRPr="007C54F9">
        <w:rPr>
          <w:sz w:val="28"/>
          <w:szCs w:val="28"/>
        </w:rPr>
        <w:t>обытие после отчетной даты -</w:t>
      </w:r>
      <w:r w:rsidR="007C54F9">
        <w:rPr>
          <w:sz w:val="28"/>
          <w:szCs w:val="28"/>
        </w:rPr>
        <w:t xml:space="preserve"> </w:t>
      </w:r>
      <w:r w:rsidR="007C54F9" w:rsidRPr="007C54F9">
        <w:rPr>
          <w:sz w:val="28"/>
          <w:szCs w:val="28"/>
        </w:rPr>
        <w:t>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606441" w:rsidRPr="00103AD4" w:rsidRDefault="009C6EA0" w:rsidP="00606441">
      <w:pPr>
        <w:widowControl w:val="0"/>
        <w:autoSpaceDE w:val="0"/>
        <w:autoSpaceDN w:val="0"/>
        <w:adjustRightInd w:val="0"/>
        <w:ind w:firstLine="540"/>
        <w:jc w:val="both"/>
        <w:rPr>
          <w:sz w:val="28"/>
          <w:szCs w:val="28"/>
        </w:rPr>
      </w:pPr>
      <w:r w:rsidRPr="00103AD4">
        <w:rPr>
          <w:sz w:val="28"/>
          <w:szCs w:val="28"/>
        </w:rPr>
        <w:t>У</w:t>
      </w:r>
      <w:r w:rsidR="00606441" w:rsidRPr="00103AD4">
        <w:rPr>
          <w:sz w:val="28"/>
          <w:szCs w:val="28"/>
        </w:rPr>
        <w:t xml:space="preserve">чет на </w:t>
      </w:r>
      <w:proofErr w:type="spellStart"/>
      <w:r w:rsidR="00606441" w:rsidRPr="00103AD4">
        <w:rPr>
          <w:sz w:val="28"/>
          <w:szCs w:val="28"/>
        </w:rPr>
        <w:t>забалансовых</w:t>
      </w:r>
      <w:proofErr w:type="spellEnd"/>
      <w:r w:rsidR="00606441" w:rsidRPr="00103AD4">
        <w:rPr>
          <w:sz w:val="28"/>
          <w:szCs w:val="28"/>
        </w:rPr>
        <w:t xml:space="preserve"> счетах ведется в разрезе кодов вида финансового обеспечения (деятельности):</w:t>
      </w:r>
    </w:p>
    <w:p w:rsidR="00606441" w:rsidRPr="00103AD4" w:rsidRDefault="003C4395" w:rsidP="00606441">
      <w:pPr>
        <w:widowControl w:val="0"/>
        <w:autoSpaceDE w:val="0"/>
        <w:autoSpaceDN w:val="0"/>
        <w:adjustRightInd w:val="0"/>
        <w:ind w:firstLine="540"/>
        <w:jc w:val="both"/>
        <w:rPr>
          <w:sz w:val="28"/>
          <w:szCs w:val="28"/>
        </w:rPr>
      </w:pPr>
      <w:hyperlink r:id="rId66" w:history="1">
        <w:r w:rsidR="00437791">
          <w:rPr>
            <w:sz w:val="28"/>
            <w:szCs w:val="28"/>
          </w:rPr>
          <w:t>"</w:t>
        </w:r>
        <w:r w:rsidR="00606441" w:rsidRPr="00103AD4">
          <w:rPr>
            <w:sz w:val="28"/>
            <w:szCs w:val="28"/>
          </w:rPr>
          <w:t>2"</w:t>
        </w:r>
      </w:hyperlink>
      <w:r w:rsidR="00606441" w:rsidRPr="00103AD4">
        <w:rPr>
          <w:sz w:val="28"/>
          <w:szCs w:val="28"/>
        </w:rPr>
        <w:t xml:space="preserve"> - приносящая доход деятельность (собственные доходы учреждения);</w:t>
      </w:r>
    </w:p>
    <w:p w:rsidR="00606441" w:rsidRPr="00103AD4" w:rsidRDefault="003C4395" w:rsidP="00606441">
      <w:pPr>
        <w:widowControl w:val="0"/>
        <w:autoSpaceDE w:val="0"/>
        <w:autoSpaceDN w:val="0"/>
        <w:adjustRightInd w:val="0"/>
        <w:ind w:firstLine="540"/>
        <w:jc w:val="both"/>
        <w:rPr>
          <w:sz w:val="28"/>
          <w:szCs w:val="28"/>
        </w:rPr>
      </w:pPr>
      <w:hyperlink r:id="rId67" w:history="1">
        <w:r w:rsidR="00606441" w:rsidRPr="00103AD4">
          <w:rPr>
            <w:sz w:val="28"/>
            <w:szCs w:val="28"/>
          </w:rPr>
          <w:t>"4"</w:t>
        </w:r>
      </w:hyperlink>
      <w:r w:rsidR="00606441" w:rsidRPr="00103AD4">
        <w:rPr>
          <w:sz w:val="28"/>
          <w:szCs w:val="28"/>
        </w:rPr>
        <w:t xml:space="preserve"> - субсидии на выполнение государственного задания;</w:t>
      </w:r>
    </w:p>
    <w:p w:rsidR="00B739E2" w:rsidRPr="00103AD4" w:rsidRDefault="003C4395" w:rsidP="00606441">
      <w:pPr>
        <w:widowControl w:val="0"/>
        <w:autoSpaceDE w:val="0"/>
        <w:autoSpaceDN w:val="0"/>
        <w:adjustRightInd w:val="0"/>
        <w:ind w:firstLine="540"/>
        <w:jc w:val="both"/>
        <w:rPr>
          <w:sz w:val="28"/>
          <w:szCs w:val="28"/>
        </w:rPr>
      </w:pPr>
      <w:hyperlink r:id="rId68" w:history="1">
        <w:r w:rsidR="00B739E2" w:rsidRPr="00103AD4">
          <w:rPr>
            <w:sz w:val="28"/>
            <w:szCs w:val="28"/>
          </w:rPr>
          <w:t>"7"</w:t>
        </w:r>
      </w:hyperlink>
      <w:r w:rsidR="00B739E2" w:rsidRPr="00103AD4">
        <w:rPr>
          <w:sz w:val="28"/>
          <w:szCs w:val="28"/>
        </w:rPr>
        <w:t xml:space="preserve"> - средства по обязательному медицинскому страхованию.</w:t>
      </w:r>
    </w:p>
    <w:p w:rsidR="00850DBA" w:rsidRPr="00850DBA" w:rsidRDefault="00103AD4" w:rsidP="00850DBA">
      <w:pPr>
        <w:pStyle w:val="a5"/>
        <w:spacing w:before="0" w:beforeAutospacing="0" w:after="0" w:afterAutospacing="0"/>
        <w:ind w:firstLine="709"/>
        <w:jc w:val="both"/>
        <w:rPr>
          <w:sz w:val="28"/>
          <w:szCs w:val="28"/>
        </w:rPr>
      </w:pPr>
      <w:r w:rsidRPr="00850DBA">
        <w:rPr>
          <w:sz w:val="28"/>
          <w:szCs w:val="28"/>
        </w:rPr>
        <w:t>Н</w:t>
      </w:r>
      <w:r w:rsidR="00606441" w:rsidRPr="00850DBA">
        <w:rPr>
          <w:sz w:val="28"/>
          <w:szCs w:val="28"/>
        </w:rPr>
        <w:t xml:space="preserve">а </w:t>
      </w:r>
      <w:proofErr w:type="spellStart"/>
      <w:r w:rsidR="00606441" w:rsidRPr="00850DBA">
        <w:rPr>
          <w:sz w:val="28"/>
          <w:szCs w:val="28"/>
        </w:rPr>
        <w:t>забалансов</w:t>
      </w:r>
      <w:r w:rsidRPr="00850DBA">
        <w:rPr>
          <w:sz w:val="28"/>
          <w:szCs w:val="28"/>
        </w:rPr>
        <w:t>ом</w:t>
      </w:r>
      <w:proofErr w:type="spellEnd"/>
      <w:r w:rsidR="00606441" w:rsidRPr="00850DBA">
        <w:rPr>
          <w:sz w:val="28"/>
          <w:szCs w:val="28"/>
        </w:rPr>
        <w:t xml:space="preserve"> счет</w:t>
      </w:r>
      <w:r w:rsidRPr="00850DBA">
        <w:rPr>
          <w:sz w:val="28"/>
          <w:szCs w:val="28"/>
        </w:rPr>
        <w:t>е</w:t>
      </w:r>
      <w:r w:rsidR="00606441" w:rsidRPr="00850DBA">
        <w:rPr>
          <w:sz w:val="28"/>
          <w:szCs w:val="28"/>
        </w:rPr>
        <w:t xml:space="preserve"> 01</w:t>
      </w:r>
      <w:r w:rsidRPr="00850DBA">
        <w:rPr>
          <w:sz w:val="28"/>
          <w:szCs w:val="28"/>
        </w:rPr>
        <w:t xml:space="preserve"> «Имущество в </w:t>
      </w:r>
      <w:r w:rsidR="00850DBA">
        <w:rPr>
          <w:sz w:val="28"/>
          <w:szCs w:val="28"/>
        </w:rPr>
        <w:t xml:space="preserve">пользовании» </w:t>
      </w:r>
      <w:r w:rsidR="00850DBA" w:rsidRPr="00850DBA">
        <w:rPr>
          <w:sz w:val="28"/>
          <w:szCs w:val="28"/>
        </w:rPr>
        <w:t>учитывают имущество, которое учреждение получило в пользование, но это не объекты аренды:</w:t>
      </w:r>
    </w:p>
    <w:p w:rsidR="00660812" w:rsidRPr="00103AD4" w:rsidRDefault="00AB02BB" w:rsidP="009C357A">
      <w:pPr>
        <w:autoSpaceDE w:val="0"/>
        <w:autoSpaceDN w:val="0"/>
        <w:adjustRightInd w:val="0"/>
        <w:ind w:firstLine="709"/>
        <w:jc w:val="both"/>
        <w:rPr>
          <w:sz w:val="28"/>
          <w:szCs w:val="28"/>
        </w:rPr>
      </w:pPr>
      <w:r>
        <w:rPr>
          <w:sz w:val="28"/>
          <w:szCs w:val="28"/>
        </w:rPr>
        <w:t xml:space="preserve">На </w:t>
      </w:r>
      <w:proofErr w:type="spellStart"/>
      <w:r w:rsidR="00660812" w:rsidRPr="00103AD4">
        <w:rPr>
          <w:sz w:val="28"/>
          <w:szCs w:val="28"/>
        </w:rPr>
        <w:t>забалансовом</w:t>
      </w:r>
      <w:proofErr w:type="spellEnd"/>
      <w:r w:rsidR="00660812" w:rsidRPr="00103AD4">
        <w:rPr>
          <w:sz w:val="28"/>
          <w:szCs w:val="28"/>
        </w:rPr>
        <w:t xml:space="preserve"> счете 02 </w:t>
      </w:r>
      <w:r w:rsidR="00437791">
        <w:rPr>
          <w:sz w:val="28"/>
          <w:szCs w:val="28"/>
        </w:rPr>
        <w:t>«</w:t>
      </w:r>
      <w:r w:rsidR="00660812" w:rsidRPr="00103AD4">
        <w:rPr>
          <w:sz w:val="28"/>
          <w:szCs w:val="28"/>
        </w:rPr>
        <w:t>Материальные ценности, принятые на хранение</w:t>
      </w:r>
      <w:r w:rsidR="00437791">
        <w:rPr>
          <w:sz w:val="28"/>
          <w:szCs w:val="28"/>
        </w:rPr>
        <w:t>»</w:t>
      </w:r>
      <w:r w:rsidR="00850DBA">
        <w:rPr>
          <w:sz w:val="28"/>
          <w:szCs w:val="28"/>
        </w:rPr>
        <w:t xml:space="preserve"> </w:t>
      </w:r>
      <w:r w:rsidR="00660812" w:rsidRPr="00103AD4">
        <w:rPr>
          <w:sz w:val="28"/>
          <w:szCs w:val="28"/>
        </w:rPr>
        <w:t>в учете учреждени</w:t>
      </w:r>
      <w:r w:rsidR="00850DBA">
        <w:rPr>
          <w:sz w:val="28"/>
          <w:szCs w:val="28"/>
        </w:rPr>
        <w:t>я</w:t>
      </w:r>
      <w:r w:rsidR="00660812" w:rsidRPr="00103AD4">
        <w:rPr>
          <w:sz w:val="28"/>
          <w:szCs w:val="28"/>
        </w:rPr>
        <w:t xml:space="preserve"> отражаются:</w:t>
      </w:r>
    </w:p>
    <w:p w:rsidR="00606441" w:rsidRPr="00103AD4" w:rsidRDefault="00606441" w:rsidP="000D25BA">
      <w:pPr>
        <w:widowControl w:val="0"/>
        <w:autoSpaceDE w:val="0"/>
        <w:autoSpaceDN w:val="0"/>
        <w:adjustRightInd w:val="0"/>
        <w:ind w:firstLine="709"/>
        <w:jc w:val="both"/>
        <w:rPr>
          <w:sz w:val="28"/>
          <w:szCs w:val="28"/>
        </w:rPr>
      </w:pPr>
      <w:r w:rsidRPr="00103AD4">
        <w:rPr>
          <w:sz w:val="28"/>
          <w:szCs w:val="28"/>
        </w:rPr>
        <w:t xml:space="preserve">На </w:t>
      </w:r>
      <w:proofErr w:type="spellStart"/>
      <w:r w:rsidRPr="00103AD4">
        <w:rPr>
          <w:sz w:val="28"/>
          <w:szCs w:val="28"/>
        </w:rPr>
        <w:t>забалансовом</w:t>
      </w:r>
      <w:proofErr w:type="spellEnd"/>
      <w:r w:rsidRPr="00103AD4">
        <w:rPr>
          <w:sz w:val="28"/>
          <w:szCs w:val="28"/>
        </w:rPr>
        <w:t xml:space="preserve"> счете 03 </w:t>
      </w:r>
      <w:r w:rsidR="00437791">
        <w:rPr>
          <w:sz w:val="28"/>
          <w:szCs w:val="28"/>
        </w:rPr>
        <w:t>«</w:t>
      </w:r>
      <w:r w:rsidRPr="00103AD4">
        <w:rPr>
          <w:sz w:val="28"/>
          <w:szCs w:val="28"/>
        </w:rPr>
        <w:t>Бланки строгой отчетности</w:t>
      </w:r>
      <w:r w:rsidR="00437791">
        <w:rPr>
          <w:sz w:val="28"/>
          <w:szCs w:val="28"/>
        </w:rPr>
        <w:t>»</w:t>
      </w:r>
      <w:r w:rsidRPr="00103AD4">
        <w:rPr>
          <w:sz w:val="28"/>
          <w:szCs w:val="28"/>
        </w:rPr>
        <w:t xml:space="preserve"> учитываются:</w:t>
      </w:r>
    </w:p>
    <w:p w:rsidR="002D7A0A" w:rsidRPr="00103AD4" w:rsidRDefault="002D7A0A" w:rsidP="000D25BA">
      <w:pPr>
        <w:widowControl w:val="0"/>
        <w:autoSpaceDE w:val="0"/>
        <w:autoSpaceDN w:val="0"/>
        <w:adjustRightInd w:val="0"/>
        <w:ind w:firstLine="709"/>
        <w:jc w:val="both"/>
        <w:rPr>
          <w:sz w:val="28"/>
          <w:szCs w:val="28"/>
        </w:rPr>
      </w:pPr>
      <w:r w:rsidRPr="00103AD4">
        <w:rPr>
          <w:sz w:val="28"/>
          <w:szCs w:val="28"/>
        </w:rPr>
        <w:t xml:space="preserve">- </w:t>
      </w:r>
      <w:r>
        <w:rPr>
          <w:sz w:val="28"/>
          <w:szCs w:val="28"/>
        </w:rPr>
        <w:t>Л</w:t>
      </w:r>
      <w:r w:rsidRPr="00103AD4">
        <w:rPr>
          <w:sz w:val="28"/>
          <w:szCs w:val="28"/>
        </w:rPr>
        <w:t>исты нетрудоспособности;</w:t>
      </w:r>
    </w:p>
    <w:p w:rsidR="002D7A0A" w:rsidRPr="00103AD4" w:rsidRDefault="002D7A0A" w:rsidP="002D7A0A">
      <w:pPr>
        <w:widowControl w:val="0"/>
        <w:autoSpaceDE w:val="0"/>
        <w:autoSpaceDN w:val="0"/>
        <w:adjustRightInd w:val="0"/>
        <w:ind w:firstLine="709"/>
        <w:jc w:val="both"/>
        <w:rPr>
          <w:sz w:val="28"/>
          <w:szCs w:val="28"/>
        </w:rPr>
      </w:pPr>
      <w:r w:rsidRPr="00103AD4">
        <w:rPr>
          <w:sz w:val="28"/>
          <w:szCs w:val="28"/>
        </w:rPr>
        <w:t xml:space="preserve">- </w:t>
      </w:r>
      <w:r>
        <w:rPr>
          <w:sz w:val="28"/>
          <w:szCs w:val="28"/>
        </w:rPr>
        <w:t>Б</w:t>
      </w:r>
      <w:r w:rsidRPr="00103AD4">
        <w:rPr>
          <w:sz w:val="28"/>
          <w:szCs w:val="28"/>
        </w:rPr>
        <w:t>ланки родовых сертификатов;</w:t>
      </w:r>
    </w:p>
    <w:p w:rsidR="002D7A0A" w:rsidRDefault="002D7A0A" w:rsidP="002D7A0A">
      <w:pPr>
        <w:widowControl w:val="0"/>
        <w:autoSpaceDE w:val="0"/>
        <w:autoSpaceDN w:val="0"/>
        <w:adjustRightInd w:val="0"/>
        <w:ind w:firstLine="709"/>
        <w:jc w:val="both"/>
        <w:rPr>
          <w:sz w:val="28"/>
          <w:szCs w:val="28"/>
        </w:rPr>
      </w:pPr>
      <w:r w:rsidRPr="00103AD4">
        <w:rPr>
          <w:sz w:val="28"/>
          <w:szCs w:val="28"/>
        </w:rPr>
        <w:t xml:space="preserve">- </w:t>
      </w:r>
      <w:r>
        <w:rPr>
          <w:sz w:val="28"/>
          <w:szCs w:val="28"/>
        </w:rPr>
        <w:t>Т</w:t>
      </w:r>
      <w:r w:rsidRPr="00103AD4">
        <w:rPr>
          <w:sz w:val="28"/>
          <w:szCs w:val="28"/>
        </w:rPr>
        <w:t>опливные карты;</w:t>
      </w:r>
    </w:p>
    <w:p w:rsidR="002D7A0A" w:rsidRPr="00103AD4" w:rsidRDefault="00192929" w:rsidP="005F3C9A">
      <w:pPr>
        <w:widowControl w:val="0"/>
        <w:autoSpaceDE w:val="0"/>
        <w:autoSpaceDN w:val="0"/>
        <w:adjustRightInd w:val="0"/>
        <w:ind w:firstLine="709"/>
        <w:jc w:val="both"/>
        <w:rPr>
          <w:sz w:val="28"/>
          <w:szCs w:val="28"/>
        </w:rPr>
      </w:pPr>
      <w:r>
        <w:rPr>
          <w:sz w:val="28"/>
          <w:szCs w:val="28"/>
        </w:rPr>
        <w:t>- сим-карты;</w:t>
      </w:r>
    </w:p>
    <w:p w:rsidR="002D7A0A" w:rsidRPr="00103AD4" w:rsidRDefault="002D7A0A" w:rsidP="002D7A0A">
      <w:pPr>
        <w:ind w:firstLine="709"/>
        <w:jc w:val="both"/>
        <w:rPr>
          <w:sz w:val="28"/>
          <w:szCs w:val="28"/>
        </w:rPr>
      </w:pPr>
      <w:r w:rsidRPr="00103AD4">
        <w:rPr>
          <w:sz w:val="28"/>
          <w:szCs w:val="28"/>
        </w:rPr>
        <w:t xml:space="preserve">- </w:t>
      </w:r>
      <w:r>
        <w:rPr>
          <w:sz w:val="28"/>
          <w:szCs w:val="28"/>
        </w:rPr>
        <w:t>М</w:t>
      </w:r>
      <w:r w:rsidRPr="00103AD4">
        <w:rPr>
          <w:sz w:val="28"/>
          <w:szCs w:val="28"/>
        </w:rPr>
        <w:t>едицинское заключение (водительская справка);</w:t>
      </w:r>
    </w:p>
    <w:p w:rsidR="002D7A0A" w:rsidRDefault="002D7A0A" w:rsidP="002D7A0A">
      <w:pPr>
        <w:ind w:firstLine="709"/>
        <w:jc w:val="both"/>
        <w:rPr>
          <w:sz w:val="28"/>
          <w:szCs w:val="28"/>
        </w:rPr>
      </w:pPr>
      <w:r>
        <w:rPr>
          <w:sz w:val="28"/>
          <w:szCs w:val="28"/>
        </w:rPr>
        <w:t>- М</w:t>
      </w:r>
      <w:r w:rsidRPr="00103AD4">
        <w:rPr>
          <w:sz w:val="28"/>
          <w:szCs w:val="28"/>
        </w:rPr>
        <w:t>едицинско</w:t>
      </w:r>
      <w:r>
        <w:rPr>
          <w:sz w:val="28"/>
          <w:szCs w:val="28"/>
        </w:rPr>
        <w:t>е заключение (владение оружием);</w:t>
      </w:r>
    </w:p>
    <w:p w:rsidR="002D7A0A" w:rsidRPr="00A462EF" w:rsidRDefault="002D7A0A" w:rsidP="002D7A0A">
      <w:pPr>
        <w:ind w:firstLine="709"/>
        <w:jc w:val="both"/>
        <w:rPr>
          <w:sz w:val="28"/>
          <w:szCs w:val="28"/>
        </w:rPr>
      </w:pPr>
      <w:r w:rsidRPr="00A462EF">
        <w:rPr>
          <w:sz w:val="28"/>
          <w:szCs w:val="28"/>
        </w:rPr>
        <w:t>- Медицинское свидетельство о рождении;</w:t>
      </w:r>
    </w:p>
    <w:p w:rsidR="002D7A0A" w:rsidRPr="00A462EF" w:rsidRDefault="002D7A0A" w:rsidP="002D7A0A">
      <w:pPr>
        <w:ind w:firstLine="709"/>
        <w:jc w:val="both"/>
        <w:rPr>
          <w:sz w:val="28"/>
          <w:szCs w:val="28"/>
        </w:rPr>
      </w:pPr>
      <w:r w:rsidRPr="00A462EF">
        <w:rPr>
          <w:sz w:val="28"/>
          <w:szCs w:val="28"/>
        </w:rPr>
        <w:t>- Медицинское свидетельство о перинатальной смерти;</w:t>
      </w:r>
    </w:p>
    <w:p w:rsidR="002D7A0A" w:rsidRPr="00A462EF" w:rsidRDefault="002D7A0A" w:rsidP="002D7A0A">
      <w:pPr>
        <w:ind w:firstLine="709"/>
        <w:jc w:val="both"/>
        <w:rPr>
          <w:sz w:val="28"/>
          <w:szCs w:val="28"/>
        </w:rPr>
      </w:pPr>
      <w:r w:rsidRPr="00A462EF">
        <w:rPr>
          <w:sz w:val="28"/>
          <w:szCs w:val="28"/>
        </w:rPr>
        <w:t>- Сертификат об обследовании на антитела к вирусу СПИД.</w:t>
      </w:r>
    </w:p>
    <w:p w:rsidR="009A18A8" w:rsidRPr="00103AD4" w:rsidRDefault="00606441" w:rsidP="009C357A">
      <w:pPr>
        <w:pStyle w:val="ConsPlusNormal"/>
        <w:ind w:firstLine="709"/>
        <w:jc w:val="both"/>
        <w:rPr>
          <w:rFonts w:ascii="Times New Roman" w:hAnsi="Times New Roman" w:cs="Times New Roman"/>
          <w:sz w:val="28"/>
          <w:szCs w:val="28"/>
        </w:rPr>
      </w:pPr>
      <w:r w:rsidRPr="00103AD4">
        <w:rPr>
          <w:rFonts w:ascii="Times New Roman" w:hAnsi="Times New Roman" w:cs="Times New Roman"/>
          <w:sz w:val="28"/>
          <w:szCs w:val="28"/>
        </w:rPr>
        <w:t xml:space="preserve">Учет бланков строгой отчетности на </w:t>
      </w:r>
      <w:proofErr w:type="spellStart"/>
      <w:r w:rsidRPr="00103AD4">
        <w:rPr>
          <w:rFonts w:ascii="Times New Roman" w:hAnsi="Times New Roman" w:cs="Times New Roman"/>
          <w:sz w:val="28"/>
          <w:szCs w:val="28"/>
        </w:rPr>
        <w:t>забалансовом</w:t>
      </w:r>
      <w:proofErr w:type="spellEnd"/>
      <w:r w:rsidRPr="00103AD4">
        <w:rPr>
          <w:rFonts w:ascii="Times New Roman" w:hAnsi="Times New Roman" w:cs="Times New Roman"/>
          <w:sz w:val="28"/>
          <w:szCs w:val="28"/>
        </w:rPr>
        <w:t xml:space="preserve"> счете 03 ведется </w:t>
      </w:r>
      <w:r w:rsidR="009A18A8" w:rsidRPr="00103AD4">
        <w:rPr>
          <w:rFonts w:ascii="Times New Roman" w:hAnsi="Times New Roman" w:cs="Times New Roman"/>
          <w:sz w:val="28"/>
          <w:szCs w:val="28"/>
        </w:rPr>
        <w:t>в разрезе ответственных за их хранение и (или) выдачу лиц, мест хранения в условной оценке: один бланк, один рубль.</w:t>
      </w:r>
    </w:p>
    <w:p w:rsidR="00606441" w:rsidRPr="00103AD4" w:rsidRDefault="00606441" w:rsidP="009C357A">
      <w:pPr>
        <w:widowControl w:val="0"/>
        <w:autoSpaceDE w:val="0"/>
        <w:autoSpaceDN w:val="0"/>
        <w:adjustRightInd w:val="0"/>
        <w:ind w:firstLine="709"/>
        <w:jc w:val="both"/>
        <w:rPr>
          <w:sz w:val="28"/>
          <w:szCs w:val="28"/>
        </w:rPr>
      </w:pPr>
      <w:r w:rsidRPr="00103AD4">
        <w:rPr>
          <w:sz w:val="28"/>
          <w:szCs w:val="28"/>
        </w:rPr>
        <w:t xml:space="preserve">На </w:t>
      </w:r>
      <w:proofErr w:type="spellStart"/>
      <w:r w:rsidRPr="00103AD4">
        <w:rPr>
          <w:sz w:val="28"/>
          <w:szCs w:val="28"/>
        </w:rPr>
        <w:t>забалансовом</w:t>
      </w:r>
      <w:proofErr w:type="spellEnd"/>
      <w:r w:rsidRPr="00103AD4">
        <w:rPr>
          <w:sz w:val="28"/>
          <w:szCs w:val="28"/>
        </w:rPr>
        <w:t xml:space="preserve"> счете 09 </w:t>
      </w:r>
      <w:r w:rsidR="00437791">
        <w:rPr>
          <w:sz w:val="28"/>
          <w:szCs w:val="28"/>
        </w:rPr>
        <w:t>«</w:t>
      </w:r>
      <w:r w:rsidRPr="00103AD4">
        <w:rPr>
          <w:sz w:val="28"/>
          <w:szCs w:val="28"/>
        </w:rPr>
        <w:t>Запасные части к транспортным средствам, выданные взамен изношенных</w:t>
      </w:r>
      <w:r w:rsidR="00437791">
        <w:rPr>
          <w:sz w:val="28"/>
          <w:szCs w:val="28"/>
        </w:rPr>
        <w:t>»</w:t>
      </w:r>
      <w:r w:rsidRPr="00103AD4">
        <w:rPr>
          <w:sz w:val="28"/>
          <w:szCs w:val="28"/>
        </w:rPr>
        <w:t xml:space="preserve"> учитываются: </w:t>
      </w:r>
      <w:r w:rsidR="002A7E5F" w:rsidRPr="00103AD4">
        <w:rPr>
          <w:sz w:val="28"/>
          <w:szCs w:val="28"/>
        </w:rPr>
        <w:t>автошины и аккумуляторы</w:t>
      </w:r>
      <w:r w:rsidR="00453F0B" w:rsidRPr="00103AD4">
        <w:rPr>
          <w:sz w:val="28"/>
          <w:szCs w:val="28"/>
        </w:rPr>
        <w:t>, двигатели</w:t>
      </w:r>
      <w:r w:rsidR="00F3007A" w:rsidRPr="00103AD4">
        <w:rPr>
          <w:sz w:val="28"/>
          <w:szCs w:val="28"/>
        </w:rPr>
        <w:t>, щеточное оборудование</w:t>
      </w:r>
      <w:r w:rsidR="002A7E5F" w:rsidRPr="00103AD4">
        <w:rPr>
          <w:sz w:val="28"/>
          <w:szCs w:val="28"/>
        </w:rPr>
        <w:t>.</w:t>
      </w:r>
    </w:p>
    <w:p w:rsidR="00606441" w:rsidRPr="00103AD4" w:rsidRDefault="00606441" w:rsidP="009C357A">
      <w:pPr>
        <w:widowControl w:val="0"/>
        <w:autoSpaceDE w:val="0"/>
        <w:autoSpaceDN w:val="0"/>
        <w:adjustRightInd w:val="0"/>
        <w:ind w:firstLine="709"/>
        <w:jc w:val="both"/>
        <w:rPr>
          <w:sz w:val="28"/>
          <w:szCs w:val="28"/>
        </w:rPr>
      </w:pPr>
      <w:r w:rsidRPr="00103AD4">
        <w:rPr>
          <w:sz w:val="28"/>
          <w:szCs w:val="28"/>
        </w:rPr>
        <w:t xml:space="preserve">Аналитический учет по </w:t>
      </w:r>
      <w:proofErr w:type="spellStart"/>
      <w:r w:rsidRPr="00103AD4">
        <w:rPr>
          <w:sz w:val="28"/>
          <w:szCs w:val="28"/>
        </w:rPr>
        <w:t>забалансовому</w:t>
      </w:r>
      <w:proofErr w:type="spellEnd"/>
      <w:r w:rsidRPr="00103AD4">
        <w:rPr>
          <w:sz w:val="28"/>
          <w:szCs w:val="28"/>
        </w:rPr>
        <w:t xml:space="preserve"> счету 20 осуществляется в Карточке учета средств и расчетов </w:t>
      </w:r>
      <w:hyperlink r:id="rId69" w:history="1">
        <w:r w:rsidRPr="00103AD4">
          <w:rPr>
            <w:sz w:val="28"/>
            <w:szCs w:val="28"/>
          </w:rPr>
          <w:t>(ф. 0504051)</w:t>
        </w:r>
      </w:hyperlink>
      <w:r w:rsidRPr="00103AD4">
        <w:rPr>
          <w:sz w:val="28"/>
          <w:szCs w:val="28"/>
        </w:rPr>
        <w:t xml:space="preserve"> в разрезе видов выплат (поступлений), по которым задолженность учитывалась на балансовом учете.</w:t>
      </w:r>
    </w:p>
    <w:p w:rsidR="00437791" w:rsidRDefault="00606441" w:rsidP="009C357A">
      <w:pPr>
        <w:pStyle w:val="ConsPlusNormal"/>
        <w:ind w:firstLine="709"/>
        <w:jc w:val="both"/>
        <w:rPr>
          <w:rFonts w:ascii="Times New Roman" w:hAnsi="Times New Roman" w:cs="Times New Roman"/>
          <w:sz w:val="28"/>
          <w:szCs w:val="28"/>
        </w:rPr>
      </w:pPr>
      <w:r w:rsidRPr="00103AD4">
        <w:rPr>
          <w:rFonts w:ascii="Times New Roman" w:hAnsi="Times New Roman" w:cs="Times New Roman"/>
          <w:sz w:val="28"/>
          <w:szCs w:val="28"/>
        </w:rPr>
        <w:t xml:space="preserve">Учет основных средств на счете 21 </w:t>
      </w:r>
      <w:r w:rsidR="00437791">
        <w:rPr>
          <w:rFonts w:ascii="Times New Roman" w:hAnsi="Times New Roman" w:cs="Times New Roman"/>
          <w:sz w:val="28"/>
          <w:szCs w:val="28"/>
        </w:rPr>
        <w:t>«</w:t>
      </w:r>
      <w:r w:rsidRPr="00103AD4">
        <w:rPr>
          <w:rFonts w:ascii="Times New Roman" w:hAnsi="Times New Roman" w:cs="Times New Roman"/>
          <w:sz w:val="28"/>
          <w:szCs w:val="28"/>
        </w:rPr>
        <w:t xml:space="preserve">Основные средства стоимостью до </w:t>
      </w:r>
      <w:r w:rsidR="002359B6">
        <w:rPr>
          <w:rFonts w:ascii="Times New Roman" w:hAnsi="Times New Roman" w:cs="Times New Roman"/>
          <w:sz w:val="28"/>
          <w:szCs w:val="28"/>
        </w:rPr>
        <w:t>10 </w:t>
      </w:r>
      <w:r w:rsidRPr="00103AD4">
        <w:rPr>
          <w:rFonts w:ascii="Times New Roman" w:hAnsi="Times New Roman" w:cs="Times New Roman"/>
          <w:sz w:val="28"/>
          <w:szCs w:val="28"/>
        </w:rPr>
        <w:t>000</w:t>
      </w:r>
      <w:r w:rsidR="002359B6">
        <w:rPr>
          <w:rFonts w:ascii="Times New Roman" w:hAnsi="Times New Roman" w:cs="Times New Roman"/>
          <w:sz w:val="28"/>
          <w:szCs w:val="28"/>
        </w:rPr>
        <w:t>,00</w:t>
      </w:r>
      <w:r w:rsidRPr="00103AD4">
        <w:rPr>
          <w:rFonts w:ascii="Times New Roman" w:hAnsi="Times New Roman" w:cs="Times New Roman"/>
          <w:sz w:val="28"/>
          <w:szCs w:val="28"/>
        </w:rPr>
        <w:t xml:space="preserve"> рублей</w:t>
      </w:r>
      <w:r w:rsidR="00437791">
        <w:rPr>
          <w:rFonts w:ascii="Times New Roman" w:hAnsi="Times New Roman" w:cs="Times New Roman"/>
          <w:sz w:val="28"/>
          <w:szCs w:val="28"/>
        </w:rPr>
        <w:t>»</w:t>
      </w:r>
      <w:r w:rsidRPr="00103AD4">
        <w:rPr>
          <w:rFonts w:ascii="Times New Roman" w:hAnsi="Times New Roman" w:cs="Times New Roman"/>
          <w:sz w:val="28"/>
          <w:szCs w:val="28"/>
        </w:rPr>
        <w:t xml:space="preserve"> ведется </w:t>
      </w:r>
      <w:r w:rsidR="005D383D" w:rsidRPr="00103AD4">
        <w:rPr>
          <w:rFonts w:ascii="Times New Roman" w:hAnsi="Times New Roman" w:cs="Times New Roman"/>
          <w:sz w:val="28"/>
          <w:szCs w:val="28"/>
        </w:rPr>
        <w:t>по балансовой стоимости введенного в эксплуатацию объекта.</w:t>
      </w:r>
    </w:p>
    <w:p w:rsidR="00606441" w:rsidRDefault="005D383D" w:rsidP="009C357A">
      <w:pPr>
        <w:pStyle w:val="ConsPlusNormal"/>
        <w:ind w:firstLine="709"/>
        <w:jc w:val="both"/>
        <w:rPr>
          <w:rFonts w:ascii="Times New Roman" w:hAnsi="Times New Roman" w:cs="Times New Roman"/>
          <w:sz w:val="28"/>
          <w:szCs w:val="28"/>
        </w:rPr>
      </w:pPr>
      <w:r w:rsidRPr="00103AD4">
        <w:rPr>
          <w:rFonts w:ascii="Times New Roman" w:hAnsi="Times New Roman" w:cs="Times New Roman"/>
          <w:sz w:val="28"/>
          <w:szCs w:val="28"/>
        </w:rPr>
        <w:t xml:space="preserve"> </w:t>
      </w:r>
      <w:r w:rsidR="00606441" w:rsidRPr="00103AD4">
        <w:rPr>
          <w:rFonts w:ascii="Times New Roman" w:hAnsi="Times New Roman" w:cs="Times New Roman"/>
          <w:sz w:val="28"/>
          <w:szCs w:val="28"/>
        </w:rPr>
        <w:t xml:space="preserve">(Основание: </w:t>
      </w:r>
      <w:hyperlink r:id="rId70" w:history="1">
        <w:proofErr w:type="spellStart"/>
        <w:r w:rsidR="00606441" w:rsidRPr="00103AD4">
          <w:rPr>
            <w:rFonts w:ascii="Times New Roman" w:hAnsi="Times New Roman" w:cs="Times New Roman"/>
            <w:sz w:val="28"/>
            <w:szCs w:val="28"/>
          </w:rPr>
          <w:t>абз</w:t>
        </w:r>
        <w:proofErr w:type="spellEnd"/>
        <w:r w:rsidR="00606441" w:rsidRPr="00103AD4">
          <w:rPr>
            <w:rFonts w:ascii="Times New Roman" w:hAnsi="Times New Roman" w:cs="Times New Roman"/>
            <w:sz w:val="28"/>
            <w:szCs w:val="28"/>
          </w:rPr>
          <w:t>. 2 п. 373</w:t>
        </w:r>
      </w:hyperlink>
      <w:r w:rsidR="00606441" w:rsidRPr="00103AD4">
        <w:rPr>
          <w:rFonts w:ascii="Times New Roman" w:hAnsi="Times New Roman" w:cs="Times New Roman"/>
          <w:sz w:val="28"/>
          <w:szCs w:val="28"/>
        </w:rPr>
        <w:t xml:space="preserve"> Инструкции N 157н)</w:t>
      </w:r>
      <w:r w:rsidR="002359B6">
        <w:rPr>
          <w:rFonts w:ascii="Times New Roman" w:hAnsi="Times New Roman" w:cs="Times New Roman"/>
          <w:sz w:val="28"/>
          <w:szCs w:val="28"/>
        </w:rPr>
        <w:t>.</w:t>
      </w:r>
    </w:p>
    <w:p w:rsidR="002359B6" w:rsidRPr="00103AD4" w:rsidRDefault="002359B6" w:rsidP="009C357A">
      <w:pPr>
        <w:pStyle w:val="ConsPlusNormal"/>
        <w:ind w:firstLine="709"/>
        <w:jc w:val="both"/>
        <w:rPr>
          <w:rFonts w:ascii="Times New Roman" w:hAnsi="Times New Roman" w:cs="Times New Roman"/>
          <w:sz w:val="28"/>
          <w:szCs w:val="28"/>
        </w:rPr>
      </w:pPr>
      <w:r w:rsidRPr="002359B6">
        <w:rPr>
          <w:rFonts w:ascii="Times New Roman" w:hAnsi="Times New Roman" w:cs="Times New Roman"/>
          <w:sz w:val="28"/>
          <w:szCs w:val="28"/>
        </w:rPr>
        <w:t xml:space="preserve">Выбытие объектов основных средств с </w:t>
      </w:r>
      <w:proofErr w:type="spellStart"/>
      <w:r w:rsidRPr="002359B6">
        <w:rPr>
          <w:rFonts w:ascii="Times New Roman" w:hAnsi="Times New Roman" w:cs="Times New Roman"/>
          <w:sz w:val="28"/>
          <w:szCs w:val="28"/>
        </w:rPr>
        <w:t>забалансового</w:t>
      </w:r>
      <w:proofErr w:type="spellEnd"/>
      <w:r w:rsidRPr="002359B6">
        <w:rPr>
          <w:rFonts w:ascii="Times New Roman" w:hAnsi="Times New Roman" w:cs="Times New Roman"/>
          <w:sz w:val="28"/>
          <w:szCs w:val="28"/>
        </w:rPr>
        <w:t xml:space="preserve"> учета, в том числе в связи с выявлением порчи, хищений, недостачи и (или) принятия решения о их списании (уничтожении), производится на основании Акта (Акта приема-передачи, Акта о списании) по стоимости, по которой объекты были ранее приняты к </w:t>
      </w:r>
      <w:proofErr w:type="spellStart"/>
      <w:r w:rsidRPr="002359B6">
        <w:rPr>
          <w:rFonts w:ascii="Times New Roman" w:hAnsi="Times New Roman" w:cs="Times New Roman"/>
          <w:sz w:val="28"/>
          <w:szCs w:val="28"/>
        </w:rPr>
        <w:t>забалансовому</w:t>
      </w:r>
      <w:proofErr w:type="spellEnd"/>
      <w:r w:rsidRPr="002359B6">
        <w:rPr>
          <w:rFonts w:ascii="Times New Roman" w:hAnsi="Times New Roman" w:cs="Times New Roman"/>
          <w:sz w:val="28"/>
          <w:szCs w:val="28"/>
        </w:rPr>
        <w:t xml:space="preserve"> учету.</w:t>
      </w:r>
    </w:p>
    <w:p w:rsidR="007873D7" w:rsidRPr="0053129E" w:rsidRDefault="0064163B" w:rsidP="00CD2658">
      <w:pPr>
        <w:widowControl w:val="0"/>
        <w:autoSpaceDE w:val="0"/>
        <w:autoSpaceDN w:val="0"/>
        <w:adjustRightInd w:val="0"/>
        <w:ind w:firstLine="709"/>
        <w:jc w:val="both"/>
        <w:rPr>
          <w:sz w:val="28"/>
          <w:szCs w:val="28"/>
        </w:rPr>
      </w:pPr>
      <w:r w:rsidRPr="0073404D">
        <w:rPr>
          <w:sz w:val="28"/>
          <w:szCs w:val="28"/>
        </w:rPr>
        <w:t xml:space="preserve">На </w:t>
      </w:r>
      <w:proofErr w:type="spellStart"/>
      <w:r w:rsidRPr="0073404D">
        <w:rPr>
          <w:sz w:val="28"/>
          <w:szCs w:val="28"/>
        </w:rPr>
        <w:t>забалансовом</w:t>
      </w:r>
      <w:proofErr w:type="spellEnd"/>
      <w:r w:rsidRPr="0073404D">
        <w:rPr>
          <w:sz w:val="28"/>
          <w:szCs w:val="28"/>
        </w:rPr>
        <w:t xml:space="preserve"> счете 27 </w:t>
      </w:r>
      <w:r w:rsidR="00437791">
        <w:rPr>
          <w:sz w:val="28"/>
          <w:szCs w:val="28"/>
        </w:rPr>
        <w:t>«</w:t>
      </w:r>
      <w:r w:rsidRPr="0073404D">
        <w:rPr>
          <w:sz w:val="28"/>
          <w:szCs w:val="28"/>
        </w:rPr>
        <w:t xml:space="preserve">Материальные ценности, выданные в личное </w:t>
      </w:r>
      <w:r w:rsidRPr="0053129E">
        <w:rPr>
          <w:sz w:val="28"/>
          <w:szCs w:val="28"/>
        </w:rPr>
        <w:t>пользование работникам (сотрудникам)</w:t>
      </w:r>
      <w:r w:rsidR="00437791" w:rsidRPr="0053129E">
        <w:rPr>
          <w:sz w:val="28"/>
          <w:szCs w:val="28"/>
        </w:rPr>
        <w:t>»</w:t>
      </w:r>
      <w:r w:rsidRPr="0053129E">
        <w:rPr>
          <w:sz w:val="28"/>
          <w:szCs w:val="28"/>
        </w:rPr>
        <w:t xml:space="preserve"> учитывается имущество, выданное учреждением в личное пользование работникам для выполнения ими служебных (должностных) обязанностей, в целях обеспечения контроля за его сохранностью, целевым использованием и движением</w:t>
      </w:r>
      <w:r w:rsidR="00CD2658" w:rsidRPr="0053129E">
        <w:rPr>
          <w:sz w:val="28"/>
          <w:szCs w:val="28"/>
        </w:rPr>
        <w:t>.</w:t>
      </w:r>
    </w:p>
    <w:p w:rsidR="0053129E" w:rsidRPr="004D78DC" w:rsidRDefault="0053129E" w:rsidP="00CD2658">
      <w:pPr>
        <w:widowControl w:val="0"/>
        <w:autoSpaceDE w:val="0"/>
        <w:autoSpaceDN w:val="0"/>
        <w:adjustRightInd w:val="0"/>
        <w:ind w:firstLine="709"/>
        <w:jc w:val="both"/>
        <w:rPr>
          <w:sz w:val="28"/>
          <w:szCs w:val="28"/>
        </w:rPr>
      </w:pPr>
      <w:r w:rsidRPr="0053129E">
        <w:rPr>
          <w:sz w:val="28"/>
          <w:szCs w:val="28"/>
        </w:rPr>
        <w:t>Полная версия учетной политики</w:t>
      </w:r>
      <w:r>
        <w:rPr>
          <w:sz w:val="28"/>
          <w:szCs w:val="28"/>
        </w:rPr>
        <w:t xml:space="preserve"> от 2</w:t>
      </w:r>
      <w:r w:rsidR="003C4395">
        <w:rPr>
          <w:sz w:val="28"/>
          <w:szCs w:val="28"/>
        </w:rPr>
        <w:t>4</w:t>
      </w:r>
      <w:r>
        <w:rPr>
          <w:sz w:val="28"/>
          <w:szCs w:val="28"/>
        </w:rPr>
        <w:t>.12.202</w:t>
      </w:r>
      <w:r w:rsidR="003C4395">
        <w:rPr>
          <w:sz w:val="28"/>
          <w:szCs w:val="28"/>
        </w:rPr>
        <w:t>4</w:t>
      </w:r>
      <w:bookmarkStart w:id="4" w:name="_GoBack"/>
      <w:bookmarkEnd w:id="4"/>
      <w:r>
        <w:rPr>
          <w:sz w:val="28"/>
          <w:szCs w:val="28"/>
        </w:rPr>
        <w:t xml:space="preserve"> </w:t>
      </w:r>
      <w:r w:rsidRPr="0053129E">
        <w:rPr>
          <w:sz w:val="28"/>
          <w:szCs w:val="28"/>
        </w:rPr>
        <w:t>№</w:t>
      </w:r>
      <w:r w:rsidR="003C4395">
        <w:rPr>
          <w:sz w:val="28"/>
          <w:szCs w:val="28"/>
        </w:rPr>
        <w:t>325</w:t>
      </w:r>
      <w:r>
        <w:rPr>
          <w:sz w:val="28"/>
          <w:szCs w:val="28"/>
        </w:rPr>
        <w:t xml:space="preserve">/ОД, </w:t>
      </w:r>
      <w:r w:rsidRPr="0053129E">
        <w:rPr>
          <w:sz w:val="28"/>
          <w:szCs w:val="28"/>
        </w:rPr>
        <w:t xml:space="preserve"> храниться бухгалтерии ГБУЗ РБ ДП №3 </w:t>
      </w:r>
      <w:proofErr w:type="spellStart"/>
      <w:r w:rsidRPr="0053129E">
        <w:rPr>
          <w:sz w:val="28"/>
          <w:szCs w:val="28"/>
        </w:rPr>
        <w:t>г.Уфа</w:t>
      </w:r>
      <w:proofErr w:type="spellEnd"/>
      <w:r w:rsidRPr="0053129E">
        <w:rPr>
          <w:sz w:val="28"/>
          <w:szCs w:val="28"/>
        </w:rPr>
        <w:t>.</w:t>
      </w:r>
    </w:p>
    <w:sectPr w:rsidR="0053129E" w:rsidRPr="004D78DC" w:rsidSect="0053129E">
      <w:pgSz w:w="11907" w:h="16840" w:code="9"/>
      <w:pgMar w:top="142" w:right="850" w:bottom="28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suff w:val="space"/>
      <w:lvlText w:val="-"/>
      <w:lvlJc w:val="left"/>
    </w:lvl>
  </w:abstractNum>
  <w:abstractNum w:abstractNumId="1">
    <w:nsid w:val="02CF5E05"/>
    <w:multiLevelType w:val="hybridMultilevel"/>
    <w:tmpl w:val="3FC86890"/>
    <w:lvl w:ilvl="0" w:tplc="E0ACB822">
      <w:start w:val="1"/>
      <w:numFmt w:val="bullet"/>
      <w:lvlText w:val="•"/>
      <w:lvlJc w:val="left"/>
      <w:pPr>
        <w:tabs>
          <w:tab w:val="num" w:pos="720"/>
        </w:tabs>
        <w:ind w:left="720" w:hanging="360"/>
      </w:pPr>
      <w:rPr>
        <w:rFonts w:ascii="Arial" w:hAnsi="Arial" w:hint="default"/>
      </w:rPr>
    </w:lvl>
    <w:lvl w:ilvl="1" w:tplc="86FCE924" w:tentative="1">
      <w:start w:val="1"/>
      <w:numFmt w:val="bullet"/>
      <w:lvlText w:val="•"/>
      <w:lvlJc w:val="left"/>
      <w:pPr>
        <w:tabs>
          <w:tab w:val="num" w:pos="1440"/>
        </w:tabs>
        <w:ind w:left="1440" w:hanging="360"/>
      </w:pPr>
      <w:rPr>
        <w:rFonts w:ascii="Arial" w:hAnsi="Arial" w:hint="default"/>
      </w:rPr>
    </w:lvl>
    <w:lvl w:ilvl="2" w:tplc="9F6807DA" w:tentative="1">
      <w:start w:val="1"/>
      <w:numFmt w:val="bullet"/>
      <w:lvlText w:val="•"/>
      <w:lvlJc w:val="left"/>
      <w:pPr>
        <w:tabs>
          <w:tab w:val="num" w:pos="2160"/>
        </w:tabs>
        <w:ind w:left="2160" w:hanging="360"/>
      </w:pPr>
      <w:rPr>
        <w:rFonts w:ascii="Arial" w:hAnsi="Arial" w:hint="default"/>
      </w:rPr>
    </w:lvl>
    <w:lvl w:ilvl="3" w:tplc="B7DAC3FC" w:tentative="1">
      <w:start w:val="1"/>
      <w:numFmt w:val="bullet"/>
      <w:lvlText w:val="•"/>
      <w:lvlJc w:val="left"/>
      <w:pPr>
        <w:tabs>
          <w:tab w:val="num" w:pos="2880"/>
        </w:tabs>
        <w:ind w:left="2880" w:hanging="360"/>
      </w:pPr>
      <w:rPr>
        <w:rFonts w:ascii="Arial" w:hAnsi="Arial" w:hint="default"/>
      </w:rPr>
    </w:lvl>
    <w:lvl w:ilvl="4" w:tplc="47E813A6" w:tentative="1">
      <w:start w:val="1"/>
      <w:numFmt w:val="bullet"/>
      <w:lvlText w:val="•"/>
      <w:lvlJc w:val="left"/>
      <w:pPr>
        <w:tabs>
          <w:tab w:val="num" w:pos="3600"/>
        </w:tabs>
        <w:ind w:left="3600" w:hanging="360"/>
      </w:pPr>
      <w:rPr>
        <w:rFonts w:ascii="Arial" w:hAnsi="Arial" w:hint="default"/>
      </w:rPr>
    </w:lvl>
    <w:lvl w:ilvl="5" w:tplc="2FF07660" w:tentative="1">
      <w:start w:val="1"/>
      <w:numFmt w:val="bullet"/>
      <w:lvlText w:val="•"/>
      <w:lvlJc w:val="left"/>
      <w:pPr>
        <w:tabs>
          <w:tab w:val="num" w:pos="4320"/>
        </w:tabs>
        <w:ind w:left="4320" w:hanging="360"/>
      </w:pPr>
      <w:rPr>
        <w:rFonts w:ascii="Arial" w:hAnsi="Arial" w:hint="default"/>
      </w:rPr>
    </w:lvl>
    <w:lvl w:ilvl="6" w:tplc="9FE6A0BA" w:tentative="1">
      <w:start w:val="1"/>
      <w:numFmt w:val="bullet"/>
      <w:lvlText w:val="•"/>
      <w:lvlJc w:val="left"/>
      <w:pPr>
        <w:tabs>
          <w:tab w:val="num" w:pos="5040"/>
        </w:tabs>
        <w:ind w:left="5040" w:hanging="360"/>
      </w:pPr>
      <w:rPr>
        <w:rFonts w:ascii="Arial" w:hAnsi="Arial" w:hint="default"/>
      </w:rPr>
    </w:lvl>
    <w:lvl w:ilvl="7" w:tplc="A088FD4C" w:tentative="1">
      <w:start w:val="1"/>
      <w:numFmt w:val="bullet"/>
      <w:lvlText w:val="•"/>
      <w:lvlJc w:val="left"/>
      <w:pPr>
        <w:tabs>
          <w:tab w:val="num" w:pos="5760"/>
        </w:tabs>
        <w:ind w:left="5760" w:hanging="360"/>
      </w:pPr>
      <w:rPr>
        <w:rFonts w:ascii="Arial" w:hAnsi="Arial" w:hint="default"/>
      </w:rPr>
    </w:lvl>
    <w:lvl w:ilvl="8" w:tplc="E2E644EC" w:tentative="1">
      <w:start w:val="1"/>
      <w:numFmt w:val="bullet"/>
      <w:lvlText w:val="•"/>
      <w:lvlJc w:val="left"/>
      <w:pPr>
        <w:tabs>
          <w:tab w:val="num" w:pos="6480"/>
        </w:tabs>
        <w:ind w:left="6480" w:hanging="360"/>
      </w:pPr>
      <w:rPr>
        <w:rFonts w:ascii="Arial" w:hAnsi="Arial" w:hint="default"/>
      </w:rPr>
    </w:lvl>
  </w:abstractNum>
  <w:abstractNum w:abstractNumId="2">
    <w:nsid w:val="0DF8223C"/>
    <w:multiLevelType w:val="hybridMultilevel"/>
    <w:tmpl w:val="27D44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C17A7A"/>
    <w:multiLevelType w:val="multilevel"/>
    <w:tmpl w:val="D3B0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5B6AE6"/>
    <w:multiLevelType w:val="hybridMultilevel"/>
    <w:tmpl w:val="3A067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97C47"/>
    <w:multiLevelType w:val="multilevel"/>
    <w:tmpl w:val="FD54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0271D"/>
    <w:multiLevelType w:val="hybridMultilevel"/>
    <w:tmpl w:val="7C22883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3E904DD9"/>
    <w:multiLevelType w:val="hybridMultilevel"/>
    <w:tmpl w:val="04D26E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EED45A2"/>
    <w:multiLevelType w:val="hybridMultilevel"/>
    <w:tmpl w:val="A1EC469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3926BF"/>
    <w:multiLevelType w:val="hybridMultilevel"/>
    <w:tmpl w:val="6E5E91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973603B"/>
    <w:multiLevelType w:val="multilevel"/>
    <w:tmpl w:val="FB48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7066AC"/>
    <w:multiLevelType w:val="multilevel"/>
    <w:tmpl w:val="35E0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41449"/>
    <w:multiLevelType w:val="multilevel"/>
    <w:tmpl w:val="E628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0046CD"/>
    <w:multiLevelType w:val="hybridMultilevel"/>
    <w:tmpl w:val="B116421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77CD5471"/>
    <w:multiLevelType w:val="multilevel"/>
    <w:tmpl w:val="CDD86BD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8"/>
  </w:num>
  <w:num w:numId="3">
    <w:abstractNumId w:val="0"/>
    <w:lvlOverride w:ilvl="0">
      <w:startOverride w:val="1"/>
    </w:lvlOverride>
  </w:num>
  <w:num w:numId="4">
    <w:abstractNumId w:val="1"/>
  </w:num>
  <w:num w:numId="5">
    <w:abstractNumId w:val="7"/>
  </w:num>
  <w:num w:numId="6">
    <w:abstractNumId w:val="6"/>
  </w:num>
  <w:num w:numId="7">
    <w:abstractNumId w:val="9"/>
  </w:num>
  <w:num w:numId="8">
    <w:abstractNumId w:val="2"/>
  </w:num>
  <w:num w:numId="9">
    <w:abstractNumId w:val="14"/>
  </w:num>
  <w:num w:numId="10">
    <w:abstractNumId w:val="11"/>
  </w:num>
  <w:num w:numId="11">
    <w:abstractNumId w:val="5"/>
  </w:num>
  <w:num w:numId="12">
    <w:abstractNumId w:val="3"/>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8C"/>
    <w:rsid w:val="00002B27"/>
    <w:rsid w:val="00003763"/>
    <w:rsid w:val="00005AAF"/>
    <w:rsid w:val="00007758"/>
    <w:rsid w:val="000106D7"/>
    <w:rsid w:val="00012EE6"/>
    <w:rsid w:val="00013D8A"/>
    <w:rsid w:val="00013DCA"/>
    <w:rsid w:val="00015C34"/>
    <w:rsid w:val="00015FF4"/>
    <w:rsid w:val="00016939"/>
    <w:rsid w:val="000171D6"/>
    <w:rsid w:val="00024499"/>
    <w:rsid w:val="00024E1A"/>
    <w:rsid w:val="000255D6"/>
    <w:rsid w:val="00032109"/>
    <w:rsid w:val="00036E65"/>
    <w:rsid w:val="00037E4F"/>
    <w:rsid w:val="00037E59"/>
    <w:rsid w:val="0004137D"/>
    <w:rsid w:val="00042E0A"/>
    <w:rsid w:val="00045493"/>
    <w:rsid w:val="00053DA5"/>
    <w:rsid w:val="000554EC"/>
    <w:rsid w:val="00056FA8"/>
    <w:rsid w:val="0006063E"/>
    <w:rsid w:val="00060F64"/>
    <w:rsid w:val="00061974"/>
    <w:rsid w:val="00066510"/>
    <w:rsid w:val="000676D7"/>
    <w:rsid w:val="0007000A"/>
    <w:rsid w:val="000715BE"/>
    <w:rsid w:val="0007254C"/>
    <w:rsid w:val="0007258B"/>
    <w:rsid w:val="00072D13"/>
    <w:rsid w:val="00076B73"/>
    <w:rsid w:val="00077740"/>
    <w:rsid w:val="00077AB5"/>
    <w:rsid w:val="00077C23"/>
    <w:rsid w:val="00080F13"/>
    <w:rsid w:val="000820D0"/>
    <w:rsid w:val="00082B5D"/>
    <w:rsid w:val="000833ED"/>
    <w:rsid w:val="00083EAF"/>
    <w:rsid w:val="00083EE2"/>
    <w:rsid w:val="0008561A"/>
    <w:rsid w:val="000870EF"/>
    <w:rsid w:val="0009129D"/>
    <w:rsid w:val="0009564B"/>
    <w:rsid w:val="00096579"/>
    <w:rsid w:val="00097230"/>
    <w:rsid w:val="000A0ADD"/>
    <w:rsid w:val="000A2802"/>
    <w:rsid w:val="000A5199"/>
    <w:rsid w:val="000A7344"/>
    <w:rsid w:val="000B0EE4"/>
    <w:rsid w:val="000B1885"/>
    <w:rsid w:val="000B1CE1"/>
    <w:rsid w:val="000B3CB2"/>
    <w:rsid w:val="000B5393"/>
    <w:rsid w:val="000B5680"/>
    <w:rsid w:val="000B6173"/>
    <w:rsid w:val="000C07F3"/>
    <w:rsid w:val="000C2562"/>
    <w:rsid w:val="000C32C1"/>
    <w:rsid w:val="000C3814"/>
    <w:rsid w:val="000C6FFB"/>
    <w:rsid w:val="000D25BA"/>
    <w:rsid w:val="000D2621"/>
    <w:rsid w:val="000D3A91"/>
    <w:rsid w:val="000D3F76"/>
    <w:rsid w:val="000E0487"/>
    <w:rsid w:val="000E2026"/>
    <w:rsid w:val="000E2FAB"/>
    <w:rsid w:val="000E5CE2"/>
    <w:rsid w:val="000E5D59"/>
    <w:rsid w:val="000E6E67"/>
    <w:rsid w:val="000F0ADF"/>
    <w:rsid w:val="000F0BE5"/>
    <w:rsid w:val="000F1EF8"/>
    <w:rsid w:val="000F2EE7"/>
    <w:rsid w:val="000F38AB"/>
    <w:rsid w:val="000F5101"/>
    <w:rsid w:val="000F77C3"/>
    <w:rsid w:val="001022D9"/>
    <w:rsid w:val="00102BF2"/>
    <w:rsid w:val="00102EB8"/>
    <w:rsid w:val="00103AD4"/>
    <w:rsid w:val="00105918"/>
    <w:rsid w:val="00106C62"/>
    <w:rsid w:val="00107B24"/>
    <w:rsid w:val="001103BC"/>
    <w:rsid w:val="001113C3"/>
    <w:rsid w:val="001129BE"/>
    <w:rsid w:val="00112CE6"/>
    <w:rsid w:val="00114EAB"/>
    <w:rsid w:val="00115DC3"/>
    <w:rsid w:val="00116B09"/>
    <w:rsid w:val="001224AF"/>
    <w:rsid w:val="0012305F"/>
    <w:rsid w:val="00123405"/>
    <w:rsid w:val="00124A9F"/>
    <w:rsid w:val="00132020"/>
    <w:rsid w:val="00132D0F"/>
    <w:rsid w:val="001368B1"/>
    <w:rsid w:val="00140B32"/>
    <w:rsid w:val="00140C91"/>
    <w:rsid w:val="00143C2C"/>
    <w:rsid w:val="001440F4"/>
    <w:rsid w:val="00146F59"/>
    <w:rsid w:val="001508AE"/>
    <w:rsid w:val="00151E17"/>
    <w:rsid w:val="0015497F"/>
    <w:rsid w:val="001553B4"/>
    <w:rsid w:val="00155E1F"/>
    <w:rsid w:val="00156725"/>
    <w:rsid w:val="00156E06"/>
    <w:rsid w:val="00166CE8"/>
    <w:rsid w:val="00167329"/>
    <w:rsid w:val="001706C2"/>
    <w:rsid w:val="001739BA"/>
    <w:rsid w:val="00177245"/>
    <w:rsid w:val="00183BA0"/>
    <w:rsid w:val="00187D7E"/>
    <w:rsid w:val="00192801"/>
    <w:rsid w:val="00192929"/>
    <w:rsid w:val="001B15C5"/>
    <w:rsid w:val="001B3EA4"/>
    <w:rsid w:val="001B4DB7"/>
    <w:rsid w:val="001B5772"/>
    <w:rsid w:val="001B7611"/>
    <w:rsid w:val="001B78F6"/>
    <w:rsid w:val="001C0C46"/>
    <w:rsid w:val="001C14F7"/>
    <w:rsid w:val="001C1937"/>
    <w:rsid w:val="001C2211"/>
    <w:rsid w:val="001C2B80"/>
    <w:rsid w:val="001C2B81"/>
    <w:rsid w:val="001C4A17"/>
    <w:rsid w:val="001C4D84"/>
    <w:rsid w:val="001C6819"/>
    <w:rsid w:val="001C747A"/>
    <w:rsid w:val="001D20A5"/>
    <w:rsid w:val="001D4330"/>
    <w:rsid w:val="001D44FE"/>
    <w:rsid w:val="001D6187"/>
    <w:rsid w:val="001D741F"/>
    <w:rsid w:val="001E0A3E"/>
    <w:rsid w:val="001E1233"/>
    <w:rsid w:val="001F171F"/>
    <w:rsid w:val="001F2A3C"/>
    <w:rsid w:val="001F2BC1"/>
    <w:rsid w:val="001F4804"/>
    <w:rsid w:val="001F55A3"/>
    <w:rsid w:val="001F729E"/>
    <w:rsid w:val="001F78AE"/>
    <w:rsid w:val="0020157F"/>
    <w:rsid w:val="00203FE1"/>
    <w:rsid w:val="002051A9"/>
    <w:rsid w:val="00210003"/>
    <w:rsid w:val="002156B0"/>
    <w:rsid w:val="0021644C"/>
    <w:rsid w:val="00223094"/>
    <w:rsid w:val="00227E5E"/>
    <w:rsid w:val="002302F7"/>
    <w:rsid w:val="0023173C"/>
    <w:rsid w:val="00231C8A"/>
    <w:rsid w:val="00232E86"/>
    <w:rsid w:val="002359B6"/>
    <w:rsid w:val="002473E0"/>
    <w:rsid w:val="00253384"/>
    <w:rsid w:val="00253706"/>
    <w:rsid w:val="00253AD9"/>
    <w:rsid w:val="002557AF"/>
    <w:rsid w:val="002569DF"/>
    <w:rsid w:val="00256FFF"/>
    <w:rsid w:val="002606CE"/>
    <w:rsid w:val="00261625"/>
    <w:rsid w:val="00263286"/>
    <w:rsid w:val="0026525E"/>
    <w:rsid w:val="002675EA"/>
    <w:rsid w:val="00267C2A"/>
    <w:rsid w:val="002713FA"/>
    <w:rsid w:val="00273332"/>
    <w:rsid w:val="002757C8"/>
    <w:rsid w:val="00283741"/>
    <w:rsid w:val="00290586"/>
    <w:rsid w:val="0029365D"/>
    <w:rsid w:val="002969F4"/>
    <w:rsid w:val="002A0993"/>
    <w:rsid w:val="002A42B9"/>
    <w:rsid w:val="002A6CCF"/>
    <w:rsid w:val="002A7E5F"/>
    <w:rsid w:val="002B17EB"/>
    <w:rsid w:val="002B1C9D"/>
    <w:rsid w:val="002B1D38"/>
    <w:rsid w:val="002B2C00"/>
    <w:rsid w:val="002B4E23"/>
    <w:rsid w:val="002B72B4"/>
    <w:rsid w:val="002C0A66"/>
    <w:rsid w:val="002C0DEB"/>
    <w:rsid w:val="002C1E0C"/>
    <w:rsid w:val="002C6463"/>
    <w:rsid w:val="002C70B6"/>
    <w:rsid w:val="002D0247"/>
    <w:rsid w:val="002D056D"/>
    <w:rsid w:val="002D20FA"/>
    <w:rsid w:val="002D2628"/>
    <w:rsid w:val="002D4305"/>
    <w:rsid w:val="002D4486"/>
    <w:rsid w:val="002D61D2"/>
    <w:rsid w:val="002D69DC"/>
    <w:rsid w:val="002D6FEF"/>
    <w:rsid w:val="002D7A0A"/>
    <w:rsid w:val="002D7B6D"/>
    <w:rsid w:val="002E1207"/>
    <w:rsid w:val="002E3571"/>
    <w:rsid w:val="002E5965"/>
    <w:rsid w:val="002E601F"/>
    <w:rsid w:val="002F0FA9"/>
    <w:rsid w:val="002F15D6"/>
    <w:rsid w:val="002F17D0"/>
    <w:rsid w:val="002F20B0"/>
    <w:rsid w:val="002F2881"/>
    <w:rsid w:val="002F4E8E"/>
    <w:rsid w:val="002F4F73"/>
    <w:rsid w:val="002F630E"/>
    <w:rsid w:val="0030000F"/>
    <w:rsid w:val="00300016"/>
    <w:rsid w:val="003005A6"/>
    <w:rsid w:val="00300A9A"/>
    <w:rsid w:val="0030214F"/>
    <w:rsid w:val="00305847"/>
    <w:rsid w:val="0030629D"/>
    <w:rsid w:val="00310BBF"/>
    <w:rsid w:val="0031218C"/>
    <w:rsid w:val="00313096"/>
    <w:rsid w:val="00315F98"/>
    <w:rsid w:val="003178B4"/>
    <w:rsid w:val="0032093F"/>
    <w:rsid w:val="003255B4"/>
    <w:rsid w:val="00325B4A"/>
    <w:rsid w:val="003260ED"/>
    <w:rsid w:val="003373CC"/>
    <w:rsid w:val="00337434"/>
    <w:rsid w:val="00340325"/>
    <w:rsid w:val="00350795"/>
    <w:rsid w:val="003525B8"/>
    <w:rsid w:val="00353428"/>
    <w:rsid w:val="0035578E"/>
    <w:rsid w:val="003558DA"/>
    <w:rsid w:val="00357F90"/>
    <w:rsid w:val="00362601"/>
    <w:rsid w:val="0036345E"/>
    <w:rsid w:val="00371544"/>
    <w:rsid w:val="0037366F"/>
    <w:rsid w:val="003736D8"/>
    <w:rsid w:val="00376168"/>
    <w:rsid w:val="00380649"/>
    <w:rsid w:val="003815C7"/>
    <w:rsid w:val="0038208E"/>
    <w:rsid w:val="0038383A"/>
    <w:rsid w:val="00384044"/>
    <w:rsid w:val="00384C05"/>
    <w:rsid w:val="00387901"/>
    <w:rsid w:val="0039233E"/>
    <w:rsid w:val="00397FAF"/>
    <w:rsid w:val="003A0467"/>
    <w:rsid w:val="003A06D7"/>
    <w:rsid w:val="003A7547"/>
    <w:rsid w:val="003A7C6C"/>
    <w:rsid w:val="003B2284"/>
    <w:rsid w:val="003B28EB"/>
    <w:rsid w:val="003B303B"/>
    <w:rsid w:val="003B3DB5"/>
    <w:rsid w:val="003C0800"/>
    <w:rsid w:val="003C1689"/>
    <w:rsid w:val="003C2BE2"/>
    <w:rsid w:val="003C32F0"/>
    <w:rsid w:val="003C37B8"/>
    <w:rsid w:val="003C4395"/>
    <w:rsid w:val="003C5E4D"/>
    <w:rsid w:val="003C748C"/>
    <w:rsid w:val="003D01CF"/>
    <w:rsid w:val="003D02B8"/>
    <w:rsid w:val="003D3818"/>
    <w:rsid w:val="003D4526"/>
    <w:rsid w:val="003D46AD"/>
    <w:rsid w:val="003D50C2"/>
    <w:rsid w:val="003D6FDF"/>
    <w:rsid w:val="003E0E41"/>
    <w:rsid w:val="003F171A"/>
    <w:rsid w:val="003F39B9"/>
    <w:rsid w:val="003F6EEA"/>
    <w:rsid w:val="003F738C"/>
    <w:rsid w:val="00401248"/>
    <w:rsid w:val="0040191B"/>
    <w:rsid w:val="00402DB0"/>
    <w:rsid w:val="0041012F"/>
    <w:rsid w:val="004126B4"/>
    <w:rsid w:val="00415BA7"/>
    <w:rsid w:val="00416B40"/>
    <w:rsid w:val="0042353A"/>
    <w:rsid w:val="00426AF6"/>
    <w:rsid w:val="0043085D"/>
    <w:rsid w:val="0043424C"/>
    <w:rsid w:val="004371DB"/>
    <w:rsid w:val="00437791"/>
    <w:rsid w:val="00437B92"/>
    <w:rsid w:val="00440F86"/>
    <w:rsid w:val="0044499D"/>
    <w:rsid w:val="00445845"/>
    <w:rsid w:val="00446290"/>
    <w:rsid w:val="00452BD3"/>
    <w:rsid w:val="00453533"/>
    <w:rsid w:val="00453D9F"/>
    <w:rsid w:val="00453F0B"/>
    <w:rsid w:val="00456EBF"/>
    <w:rsid w:val="004577AD"/>
    <w:rsid w:val="00457B44"/>
    <w:rsid w:val="00460518"/>
    <w:rsid w:val="00463518"/>
    <w:rsid w:val="00463520"/>
    <w:rsid w:val="0046513F"/>
    <w:rsid w:val="00466750"/>
    <w:rsid w:val="0046745E"/>
    <w:rsid w:val="00471F6D"/>
    <w:rsid w:val="0047278A"/>
    <w:rsid w:val="00472C8B"/>
    <w:rsid w:val="00473F36"/>
    <w:rsid w:val="00475A17"/>
    <w:rsid w:val="00483637"/>
    <w:rsid w:val="00487BF4"/>
    <w:rsid w:val="00487EFB"/>
    <w:rsid w:val="0049110D"/>
    <w:rsid w:val="0049144E"/>
    <w:rsid w:val="00491D10"/>
    <w:rsid w:val="00493055"/>
    <w:rsid w:val="00493207"/>
    <w:rsid w:val="00493E26"/>
    <w:rsid w:val="00494A5A"/>
    <w:rsid w:val="00496820"/>
    <w:rsid w:val="0049751A"/>
    <w:rsid w:val="004A0118"/>
    <w:rsid w:val="004A1897"/>
    <w:rsid w:val="004A2047"/>
    <w:rsid w:val="004A4C87"/>
    <w:rsid w:val="004A4E2F"/>
    <w:rsid w:val="004A6003"/>
    <w:rsid w:val="004A7344"/>
    <w:rsid w:val="004B2B66"/>
    <w:rsid w:val="004B4309"/>
    <w:rsid w:val="004B7212"/>
    <w:rsid w:val="004C1997"/>
    <w:rsid w:val="004C4C84"/>
    <w:rsid w:val="004C5A0B"/>
    <w:rsid w:val="004D0BB9"/>
    <w:rsid w:val="004D2AC3"/>
    <w:rsid w:val="004D45AF"/>
    <w:rsid w:val="004D4A81"/>
    <w:rsid w:val="004D730D"/>
    <w:rsid w:val="004D78DC"/>
    <w:rsid w:val="004D7943"/>
    <w:rsid w:val="004D7FC2"/>
    <w:rsid w:val="004E32F1"/>
    <w:rsid w:val="004E5B97"/>
    <w:rsid w:val="004F01B3"/>
    <w:rsid w:val="004F4961"/>
    <w:rsid w:val="004F708F"/>
    <w:rsid w:val="004F7C83"/>
    <w:rsid w:val="004F7D3D"/>
    <w:rsid w:val="00501F46"/>
    <w:rsid w:val="0050229E"/>
    <w:rsid w:val="005030F8"/>
    <w:rsid w:val="00505196"/>
    <w:rsid w:val="00506A3E"/>
    <w:rsid w:val="00507D2B"/>
    <w:rsid w:val="00507E7B"/>
    <w:rsid w:val="0051070B"/>
    <w:rsid w:val="00512F65"/>
    <w:rsid w:val="005153B3"/>
    <w:rsid w:val="00515726"/>
    <w:rsid w:val="00515F26"/>
    <w:rsid w:val="00525B22"/>
    <w:rsid w:val="005265A4"/>
    <w:rsid w:val="00526F11"/>
    <w:rsid w:val="00527284"/>
    <w:rsid w:val="00527D39"/>
    <w:rsid w:val="00530085"/>
    <w:rsid w:val="00530F01"/>
    <w:rsid w:val="00531293"/>
    <w:rsid w:val="0053129E"/>
    <w:rsid w:val="005332BA"/>
    <w:rsid w:val="00535632"/>
    <w:rsid w:val="0053678D"/>
    <w:rsid w:val="005425F9"/>
    <w:rsid w:val="00547088"/>
    <w:rsid w:val="00547CC5"/>
    <w:rsid w:val="00550A32"/>
    <w:rsid w:val="00550F00"/>
    <w:rsid w:val="00551848"/>
    <w:rsid w:val="00552EB0"/>
    <w:rsid w:val="00556037"/>
    <w:rsid w:val="00556318"/>
    <w:rsid w:val="00562E07"/>
    <w:rsid w:val="0056661D"/>
    <w:rsid w:val="00567C6C"/>
    <w:rsid w:val="005744BC"/>
    <w:rsid w:val="00574A7D"/>
    <w:rsid w:val="00575785"/>
    <w:rsid w:val="0057761C"/>
    <w:rsid w:val="00577C5A"/>
    <w:rsid w:val="00580908"/>
    <w:rsid w:val="00584F6A"/>
    <w:rsid w:val="00586333"/>
    <w:rsid w:val="00586887"/>
    <w:rsid w:val="00586F63"/>
    <w:rsid w:val="00590E63"/>
    <w:rsid w:val="00595753"/>
    <w:rsid w:val="00595B4A"/>
    <w:rsid w:val="005A0CA9"/>
    <w:rsid w:val="005A0FD5"/>
    <w:rsid w:val="005A10DE"/>
    <w:rsid w:val="005A117A"/>
    <w:rsid w:val="005A136F"/>
    <w:rsid w:val="005A4962"/>
    <w:rsid w:val="005A69DB"/>
    <w:rsid w:val="005A7C6C"/>
    <w:rsid w:val="005B1636"/>
    <w:rsid w:val="005B4774"/>
    <w:rsid w:val="005B6277"/>
    <w:rsid w:val="005B7731"/>
    <w:rsid w:val="005B7C0D"/>
    <w:rsid w:val="005C3667"/>
    <w:rsid w:val="005D2417"/>
    <w:rsid w:val="005D383D"/>
    <w:rsid w:val="005D3841"/>
    <w:rsid w:val="005D43D7"/>
    <w:rsid w:val="005D4F43"/>
    <w:rsid w:val="005D739B"/>
    <w:rsid w:val="005D75B7"/>
    <w:rsid w:val="005E0017"/>
    <w:rsid w:val="005E077A"/>
    <w:rsid w:val="005E1F5B"/>
    <w:rsid w:val="005E2975"/>
    <w:rsid w:val="005E32D3"/>
    <w:rsid w:val="005E4D79"/>
    <w:rsid w:val="005F2C66"/>
    <w:rsid w:val="005F3C9A"/>
    <w:rsid w:val="005F405F"/>
    <w:rsid w:val="005F5ACC"/>
    <w:rsid w:val="00601D94"/>
    <w:rsid w:val="00606441"/>
    <w:rsid w:val="006068A6"/>
    <w:rsid w:val="00606C17"/>
    <w:rsid w:val="00610173"/>
    <w:rsid w:val="00612521"/>
    <w:rsid w:val="00613DAC"/>
    <w:rsid w:val="0062045B"/>
    <w:rsid w:val="00623D6F"/>
    <w:rsid w:val="00623EA4"/>
    <w:rsid w:val="00624B8D"/>
    <w:rsid w:val="00625849"/>
    <w:rsid w:val="00627EF9"/>
    <w:rsid w:val="006303F0"/>
    <w:rsid w:val="006326EB"/>
    <w:rsid w:val="0063554A"/>
    <w:rsid w:val="00637FBD"/>
    <w:rsid w:val="00640C9D"/>
    <w:rsid w:val="0064163B"/>
    <w:rsid w:val="00641C3B"/>
    <w:rsid w:val="00641C42"/>
    <w:rsid w:val="00642FD9"/>
    <w:rsid w:val="0064410A"/>
    <w:rsid w:val="0065003C"/>
    <w:rsid w:val="00651B06"/>
    <w:rsid w:val="00651C14"/>
    <w:rsid w:val="006600A8"/>
    <w:rsid w:val="00660812"/>
    <w:rsid w:val="006628B9"/>
    <w:rsid w:val="00664BB6"/>
    <w:rsid w:val="00666D3C"/>
    <w:rsid w:val="0066788C"/>
    <w:rsid w:val="00667CCE"/>
    <w:rsid w:val="00670385"/>
    <w:rsid w:val="00670914"/>
    <w:rsid w:val="00670BD5"/>
    <w:rsid w:val="006710C9"/>
    <w:rsid w:val="00673146"/>
    <w:rsid w:val="00676B30"/>
    <w:rsid w:val="0067790C"/>
    <w:rsid w:val="00687C4B"/>
    <w:rsid w:val="00692F46"/>
    <w:rsid w:val="00694971"/>
    <w:rsid w:val="006970B3"/>
    <w:rsid w:val="006A0385"/>
    <w:rsid w:val="006A1553"/>
    <w:rsid w:val="006A1FC9"/>
    <w:rsid w:val="006A31A2"/>
    <w:rsid w:val="006A6A6B"/>
    <w:rsid w:val="006B0382"/>
    <w:rsid w:val="006B18D4"/>
    <w:rsid w:val="006B3C95"/>
    <w:rsid w:val="006B4770"/>
    <w:rsid w:val="006B4A9C"/>
    <w:rsid w:val="006C0AC4"/>
    <w:rsid w:val="006C3B87"/>
    <w:rsid w:val="006C4683"/>
    <w:rsid w:val="006C5284"/>
    <w:rsid w:val="006C6954"/>
    <w:rsid w:val="006C6CBA"/>
    <w:rsid w:val="006C6D0C"/>
    <w:rsid w:val="006D2B91"/>
    <w:rsid w:val="006E40E7"/>
    <w:rsid w:val="006E4E69"/>
    <w:rsid w:val="006E674E"/>
    <w:rsid w:val="006E6C43"/>
    <w:rsid w:val="006F01EE"/>
    <w:rsid w:val="006F0755"/>
    <w:rsid w:val="006F12CF"/>
    <w:rsid w:val="006F2008"/>
    <w:rsid w:val="006F264E"/>
    <w:rsid w:val="006F472A"/>
    <w:rsid w:val="006F4B12"/>
    <w:rsid w:val="006F50AA"/>
    <w:rsid w:val="006F536B"/>
    <w:rsid w:val="006F7468"/>
    <w:rsid w:val="0070083C"/>
    <w:rsid w:val="007039F2"/>
    <w:rsid w:val="00703F00"/>
    <w:rsid w:val="007047C8"/>
    <w:rsid w:val="00704C8D"/>
    <w:rsid w:val="00705BEA"/>
    <w:rsid w:val="00706006"/>
    <w:rsid w:val="007061A9"/>
    <w:rsid w:val="00707A27"/>
    <w:rsid w:val="00711149"/>
    <w:rsid w:val="00714224"/>
    <w:rsid w:val="00722348"/>
    <w:rsid w:val="00722D53"/>
    <w:rsid w:val="007248CC"/>
    <w:rsid w:val="007262C7"/>
    <w:rsid w:val="00727D94"/>
    <w:rsid w:val="00730A9C"/>
    <w:rsid w:val="00731F9C"/>
    <w:rsid w:val="0073404D"/>
    <w:rsid w:val="007370C7"/>
    <w:rsid w:val="00737D00"/>
    <w:rsid w:val="00741116"/>
    <w:rsid w:val="00742EAF"/>
    <w:rsid w:val="00745F28"/>
    <w:rsid w:val="00747892"/>
    <w:rsid w:val="00747B53"/>
    <w:rsid w:val="00751734"/>
    <w:rsid w:val="0075604C"/>
    <w:rsid w:val="00760AF1"/>
    <w:rsid w:val="00770245"/>
    <w:rsid w:val="00772187"/>
    <w:rsid w:val="0077256F"/>
    <w:rsid w:val="00775377"/>
    <w:rsid w:val="00776694"/>
    <w:rsid w:val="007776AE"/>
    <w:rsid w:val="0078010C"/>
    <w:rsid w:val="00786B90"/>
    <w:rsid w:val="00786D21"/>
    <w:rsid w:val="00787284"/>
    <w:rsid w:val="007873D7"/>
    <w:rsid w:val="007956EE"/>
    <w:rsid w:val="00796129"/>
    <w:rsid w:val="00796D67"/>
    <w:rsid w:val="00796F8A"/>
    <w:rsid w:val="007A2286"/>
    <w:rsid w:val="007A32B2"/>
    <w:rsid w:val="007A4026"/>
    <w:rsid w:val="007A45F9"/>
    <w:rsid w:val="007A5F32"/>
    <w:rsid w:val="007A605B"/>
    <w:rsid w:val="007B6FC4"/>
    <w:rsid w:val="007C091E"/>
    <w:rsid w:val="007C54F9"/>
    <w:rsid w:val="007C6EC5"/>
    <w:rsid w:val="007D20B9"/>
    <w:rsid w:val="007D2991"/>
    <w:rsid w:val="007D3419"/>
    <w:rsid w:val="007D526F"/>
    <w:rsid w:val="007D72F5"/>
    <w:rsid w:val="007D7573"/>
    <w:rsid w:val="007E3AA3"/>
    <w:rsid w:val="007E508D"/>
    <w:rsid w:val="007F34F6"/>
    <w:rsid w:val="007F4F36"/>
    <w:rsid w:val="007F6357"/>
    <w:rsid w:val="00802984"/>
    <w:rsid w:val="00802C7A"/>
    <w:rsid w:val="00803579"/>
    <w:rsid w:val="00803B57"/>
    <w:rsid w:val="00803F1F"/>
    <w:rsid w:val="00811763"/>
    <w:rsid w:val="0081212C"/>
    <w:rsid w:val="00812A77"/>
    <w:rsid w:val="008137D3"/>
    <w:rsid w:val="00814C63"/>
    <w:rsid w:val="008207AC"/>
    <w:rsid w:val="008212C1"/>
    <w:rsid w:val="008225CC"/>
    <w:rsid w:val="008229BD"/>
    <w:rsid w:val="0082531B"/>
    <w:rsid w:val="0082608A"/>
    <w:rsid w:val="008262EB"/>
    <w:rsid w:val="008265CC"/>
    <w:rsid w:val="00826E82"/>
    <w:rsid w:val="00832566"/>
    <w:rsid w:val="00832AFD"/>
    <w:rsid w:val="00832F90"/>
    <w:rsid w:val="00834E6F"/>
    <w:rsid w:val="008367E8"/>
    <w:rsid w:val="00840B93"/>
    <w:rsid w:val="00841840"/>
    <w:rsid w:val="00842523"/>
    <w:rsid w:val="00843905"/>
    <w:rsid w:val="00843EE8"/>
    <w:rsid w:val="00847DCC"/>
    <w:rsid w:val="00850DBA"/>
    <w:rsid w:val="00852016"/>
    <w:rsid w:val="00854129"/>
    <w:rsid w:val="008560F5"/>
    <w:rsid w:val="008606A8"/>
    <w:rsid w:val="008614F5"/>
    <w:rsid w:val="00865E89"/>
    <w:rsid w:val="0086666B"/>
    <w:rsid w:val="00866750"/>
    <w:rsid w:val="00870296"/>
    <w:rsid w:val="00871481"/>
    <w:rsid w:val="00873228"/>
    <w:rsid w:val="0088226F"/>
    <w:rsid w:val="008822BE"/>
    <w:rsid w:val="008831A6"/>
    <w:rsid w:val="008831E9"/>
    <w:rsid w:val="0088347F"/>
    <w:rsid w:val="00886370"/>
    <w:rsid w:val="0089422B"/>
    <w:rsid w:val="00896948"/>
    <w:rsid w:val="00896CBA"/>
    <w:rsid w:val="008A0DC5"/>
    <w:rsid w:val="008A11CD"/>
    <w:rsid w:val="008A25AB"/>
    <w:rsid w:val="008A6F80"/>
    <w:rsid w:val="008B0E98"/>
    <w:rsid w:val="008B2E35"/>
    <w:rsid w:val="008B630B"/>
    <w:rsid w:val="008B6AC9"/>
    <w:rsid w:val="008B7F93"/>
    <w:rsid w:val="008C41DE"/>
    <w:rsid w:val="008D06E5"/>
    <w:rsid w:val="008D0862"/>
    <w:rsid w:val="008D486A"/>
    <w:rsid w:val="008D5BB8"/>
    <w:rsid w:val="008D5E36"/>
    <w:rsid w:val="008D7465"/>
    <w:rsid w:val="008D79F6"/>
    <w:rsid w:val="008D7B40"/>
    <w:rsid w:val="008E141E"/>
    <w:rsid w:val="008E1AE4"/>
    <w:rsid w:val="008E1DD2"/>
    <w:rsid w:val="008E2E85"/>
    <w:rsid w:val="008E6182"/>
    <w:rsid w:val="008E7564"/>
    <w:rsid w:val="008F11E4"/>
    <w:rsid w:val="008F1BD6"/>
    <w:rsid w:val="008F1C5F"/>
    <w:rsid w:val="008F1DF0"/>
    <w:rsid w:val="008F219E"/>
    <w:rsid w:val="008F2CDB"/>
    <w:rsid w:val="008F46AD"/>
    <w:rsid w:val="008F4F2D"/>
    <w:rsid w:val="00901C57"/>
    <w:rsid w:val="009030FD"/>
    <w:rsid w:val="0090508A"/>
    <w:rsid w:val="0090794E"/>
    <w:rsid w:val="00911E18"/>
    <w:rsid w:val="00912151"/>
    <w:rsid w:val="00915238"/>
    <w:rsid w:val="009164F1"/>
    <w:rsid w:val="00916577"/>
    <w:rsid w:val="00916671"/>
    <w:rsid w:val="00917967"/>
    <w:rsid w:val="0092015A"/>
    <w:rsid w:val="00920F7E"/>
    <w:rsid w:val="00932B3F"/>
    <w:rsid w:val="00932D1D"/>
    <w:rsid w:val="0093341C"/>
    <w:rsid w:val="00933A1D"/>
    <w:rsid w:val="009343D3"/>
    <w:rsid w:val="009357A7"/>
    <w:rsid w:val="00937004"/>
    <w:rsid w:val="00937D27"/>
    <w:rsid w:val="00937D91"/>
    <w:rsid w:val="00941756"/>
    <w:rsid w:val="00943D2E"/>
    <w:rsid w:val="00946155"/>
    <w:rsid w:val="009551C5"/>
    <w:rsid w:val="00955EC6"/>
    <w:rsid w:val="00956A2A"/>
    <w:rsid w:val="00961D99"/>
    <w:rsid w:val="009621C8"/>
    <w:rsid w:val="00964429"/>
    <w:rsid w:val="0096446D"/>
    <w:rsid w:val="009671F6"/>
    <w:rsid w:val="0097049F"/>
    <w:rsid w:val="009745E2"/>
    <w:rsid w:val="00975B46"/>
    <w:rsid w:val="009763EB"/>
    <w:rsid w:val="0097699D"/>
    <w:rsid w:val="00977D64"/>
    <w:rsid w:val="00980821"/>
    <w:rsid w:val="00980AC4"/>
    <w:rsid w:val="00983FFE"/>
    <w:rsid w:val="0098451F"/>
    <w:rsid w:val="00986145"/>
    <w:rsid w:val="00987291"/>
    <w:rsid w:val="00987FBC"/>
    <w:rsid w:val="0099089F"/>
    <w:rsid w:val="00991975"/>
    <w:rsid w:val="00992274"/>
    <w:rsid w:val="00992FED"/>
    <w:rsid w:val="00994F55"/>
    <w:rsid w:val="00995FFA"/>
    <w:rsid w:val="009A18A8"/>
    <w:rsid w:val="009A5E73"/>
    <w:rsid w:val="009A60AB"/>
    <w:rsid w:val="009A63F2"/>
    <w:rsid w:val="009A7419"/>
    <w:rsid w:val="009A7770"/>
    <w:rsid w:val="009B20D1"/>
    <w:rsid w:val="009B22FA"/>
    <w:rsid w:val="009B7708"/>
    <w:rsid w:val="009C357A"/>
    <w:rsid w:val="009C6778"/>
    <w:rsid w:val="009C6EA0"/>
    <w:rsid w:val="009C7016"/>
    <w:rsid w:val="009D0C23"/>
    <w:rsid w:val="009D1019"/>
    <w:rsid w:val="009D6193"/>
    <w:rsid w:val="009D6D38"/>
    <w:rsid w:val="009D7D85"/>
    <w:rsid w:val="009E3BC4"/>
    <w:rsid w:val="009E70AD"/>
    <w:rsid w:val="009F14D7"/>
    <w:rsid w:val="009F29AA"/>
    <w:rsid w:val="009F346B"/>
    <w:rsid w:val="009F5BAB"/>
    <w:rsid w:val="009F5E8C"/>
    <w:rsid w:val="009F6382"/>
    <w:rsid w:val="00A00C38"/>
    <w:rsid w:val="00A01247"/>
    <w:rsid w:val="00A01CEE"/>
    <w:rsid w:val="00A050A1"/>
    <w:rsid w:val="00A05D91"/>
    <w:rsid w:val="00A06019"/>
    <w:rsid w:val="00A065DD"/>
    <w:rsid w:val="00A112B0"/>
    <w:rsid w:val="00A11ECD"/>
    <w:rsid w:val="00A12E4E"/>
    <w:rsid w:val="00A1393A"/>
    <w:rsid w:val="00A202D8"/>
    <w:rsid w:val="00A22626"/>
    <w:rsid w:val="00A2539E"/>
    <w:rsid w:val="00A26CA2"/>
    <w:rsid w:val="00A30030"/>
    <w:rsid w:val="00A356F9"/>
    <w:rsid w:val="00A35BF7"/>
    <w:rsid w:val="00A370B4"/>
    <w:rsid w:val="00A41808"/>
    <w:rsid w:val="00A4220A"/>
    <w:rsid w:val="00A42354"/>
    <w:rsid w:val="00A45C90"/>
    <w:rsid w:val="00A462EF"/>
    <w:rsid w:val="00A47F9B"/>
    <w:rsid w:val="00A504A7"/>
    <w:rsid w:val="00A50CE6"/>
    <w:rsid w:val="00A56F8E"/>
    <w:rsid w:val="00A574A3"/>
    <w:rsid w:val="00A621AE"/>
    <w:rsid w:val="00A6382A"/>
    <w:rsid w:val="00A639C5"/>
    <w:rsid w:val="00A6474A"/>
    <w:rsid w:val="00A653B9"/>
    <w:rsid w:val="00A65ECA"/>
    <w:rsid w:val="00A71121"/>
    <w:rsid w:val="00A712BE"/>
    <w:rsid w:val="00A7173B"/>
    <w:rsid w:val="00A77284"/>
    <w:rsid w:val="00A80AF5"/>
    <w:rsid w:val="00A84957"/>
    <w:rsid w:val="00A86355"/>
    <w:rsid w:val="00A8639E"/>
    <w:rsid w:val="00A8738E"/>
    <w:rsid w:val="00A92D19"/>
    <w:rsid w:val="00A93BEE"/>
    <w:rsid w:val="00AA001A"/>
    <w:rsid w:val="00AA0E72"/>
    <w:rsid w:val="00AA12C4"/>
    <w:rsid w:val="00AA458D"/>
    <w:rsid w:val="00AA6243"/>
    <w:rsid w:val="00AA66F6"/>
    <w:rsid w:val="00AA69A2"/>
    <w:rsid w:val="00AA7185"/>
    <w:rsid w:val="00AB02BB"/>
    <w:rsid w:val="00AB13DA"/>
    <w:rsid w:val="00AB1A44"/>
    <w:rsid w:val="00AB278E"/>
    <w:rsid w:val="00AB4EA2"/>
    <w:rsid w:val="00AB62ED"/>
    <w:rsid w:val="00AB72C1"/>
    <w:rsid w:val="00AC2A7A"/>
    <w:rsid w:val="00AC2E45"/>
    <w:rsid w:val="00AC61C9"/>
    <w:rsid w:val="00AC72A3"/>
    <w:rsid w:val="00AC744A"/>
    <w:rsid w:val="00AD0C65"/>
    <w:rsid w:val="00AD0F7F"/>
    <w:rsid w:val="00AD1A65"/>
    <w:rsid w:val="00AD2D2B"/>
    <w:rsid w:val="00AD3E9B"/>
    <w:rsid w:val="00AD449D"/>
    <w:rsid w:val="00AD5FD6"/>
    <w:rsid w:val="00AD69A9"/>
    <w:rsid w:val="00AE228A"/>
    <w:rsid w:val="00AE7311"/>
    <w:rsid w:val="00AF20AC"/>
    <w:rsid w:val="00AF3D2A"/>
    <w:rsid w:val="00AF48D4"/>
    <w:rsid w:val="00B00DE6"/>
    <w:rsid w:val="00B07EAC"/>
    <w:rsid w:val="00B11465"/>
    <w:rsid w:val="00B13257"/>
    <w:rsid w:val="00B13AE6"/>
    <w:rsid w:val="00B14931"/>
    <w:rsid w:val="00B14D82"/>
    <w:rsid w:val="00B15F3B"/>
    <w:rsid w:val="00B20F82"/>
    <w:rsid w:val="00B219AA"/>
    <w:rsid w:val="00B22094"/>
    <w:rsid w:val="00B220A5"/>
    <w:rsid w:val="00B24F80"/>
    <w:rsid w:val="00B251CF"/>
    <w:rsid w:val="00B2550E"/>
    <w:rsid w:val="00B27708"/>
    <w:rsid w:val="00B30C1E"/>
    <w:rsid w:val="00B31C56"/>
    <w:rsid w:val="00B33F96"/>
    <w:rsid w:val="00B35369"/>
    <w:rsid w:val="00B40419"/>
    <w:rsid w:val="00B4058F"/>
    <w:rsid w:val="00B472CA"/>
    <w:rsid w:val="00B47F1F"/>
    <w:rsid w:val="00B501A7"/>
    <w:rsid w:val="00B51573"/>
    <w:rsid w:val="00B51654"/>
    <w:rsid w:val="00B52D75"/>
    <w:rsid w:val="00B55072"/>
    <w:rsid w:val="00B57EF8"/>
    <w:rsid w:val="00B6322A"/>
    <w:rsid w:val="00B636D3"/>
    <w:rsid w:val="00B665CE"/>
    <w:rsid w:val="00B73530"/>
    <w:rsid w:val="00B739E2"/>
    <w:rsid w:val="00B74499"/>
    <w:rsid w:val="00B80074"/>
    <w:rsid w:val="00B816C7"/>
    <w:rsid w:val="00B8180E"/>
    <w:rsid w:val="00B8202B"/>
    <w:rsid w:val="00B833A8"/>
    <w:rsid w:val="00BA11B7"/>
    <w:rsid w:val="00BA3E5E"/>
    <w:rsid w:val="00BA4271"/>
    <w:rsid w:val="00BA431A"/>
    <w:rsid w:val="00BA597E"/>
    <w:rsid w:val="00BA5FB9"/>
    <w:rsid w:val="00BB3C23"/>
    <w:rsid w:val="00BB3E6E"/>
    <w:rsid w:val="00BB7871"/>
    <w:rsid w:val="00BB7CFE"/>
    <w:rsid w:val="00BC1EF0"/>
    <w:rsid w:val="00BC2656"/>
    <w:rsid w:val="00BC29D9"/>
    <w:rsid w:val="00BC4228"/>
    <w:rsid w:val="00BD03B8"/>
    <w:rsid w:val="00BD0A39"/>
    <w:rsid w:val="00BD0A81"/>
    <w:rsid w:val="00BD3652"/>
    <w:rsid w:val="00BD36E1"/>
    <w:rsid w:val="00BD37F9"/>
    <w:rsid w:val="00BD387C"/>
    <w:rsid w:val="00BD6DF4"/>
    <w:rsid w:val="00BD769E"/>
    <w:rsid w:val="00BD7C28"/>
    <w:rsid w:val="00BD7C75"/>
    <w:rsid w:val="00BE0BAA"/>
    <w:rsid w:val="00BE7EF8"/>
    <w:rsid w:val="00BF33CF"/>
    <w:rsid w:val="00BF3D1B"/>
    <w:rsid w:val="00BF4C8B"/>
    <w:rsid w:val="00BF5E94"/>
    <w:rsid w:val="00C02E8C"/>
    <w:rsid w:val="00C03E04"/>
    <w:rsid w:val="00C04EA2"/>
    <w:rsid w:val="00C0536E"/>
    <w:rsid w:val="00C071AC"/>
    <w:rsid w:val="00C112CD"/>
    <w:rsid w:val="00C11BBC"/>
    <w:rsid w:val="00C129CA"/>
    <w:rsid w:val="00C1511B"/>
    <w:rsid w:val="00C16C22"/>
    <w:rsid w:val="00C2026A"/>
    <w:rsid w:val="00C20383"/>
    <w:rsid w:val="00C21A8A"/>
    <w:rsid w:val="00C223A0"/>
    <w:rsid w:val="00C239B7"/>
    <w:rsid w:val="00C26C36"/>
    <w:rsid w:val="00C31E3B"/>
    <w:rsid w:val="00C34C64"/>
    <w:rsid w:val="00C355E4"/>
    <w:rsid w:val="00C36FAA"/>
    <w:rsid w:val="00C413ED"/>
    <w:rsid w:val="00C41A23"/>
    <w:rsid w:val="00C42A85"/>
    <w:rsid w:val="00C4362E"/>
    <w:rsid w:val="00C463CE"/>
    <w:rsid w:val="00C4754D"/>
    <w:rsid w:val="00C50CE0"/>
    <w:rsid w:val="00C53BFE"/>
    <w:rsid w:val="00C53BFF"/>
    <w:rsid w:val="00C60DA3"/>
    <w:rsid w:val="00C61F4A"/>
    <w:rsid w:val="00C62FBA"/>
    <w:rsid w:val="00C65395"/>
    <w:rsid w:val="00C65FBD"/>
    <w:rsid w:val="00C668CC"/>
    <w:rsid w:val="00C67454"/>
    <w:rsid w:val="00C7124F"/>
    <w:rsid w:val="00C736A2"/>
    <w:rsid w:val="00C738AE"/>
    <w:rsid w:val="00C74606"/>
    <w:rsid w:val="00C80685"/>
    <w:rsid w:val="00C80A64"/>
    <w:rsid w:val="00C81F40"/>
    <w:rsid w:val="00C83D61"/>
    <w:rsid w:val="00C91300"/>
    <w:rsid w:val="00C91AFB"/>
    <w:rsid w:val="00C91D2C"/>
    <w:rsid w:val="00C93334"/>
    <w:rsid w:val="00C93773"/>
    <w:rsid w:val="00C93ED1"/>
    <w:rsid w:val="00C94E59"/>
    <w:rsid w:val="00CB030A"/>
    <w:rsid w:val="00CB21EC"/>
    <w:rsid w:val="00CB26CD"/>
    <w:rsid w:val="00CB350A"/>
    <w:rsid w:val="00CB4420"/>
    <w:rsid w:val="00CB79B5"/>
    <w:rsid w:val="00CC25E9"/>
    <w:rsid w:val="00CC2AD1"/>
    <w:rsid w:val="00CC4DB4"/>
    <w:rsid w:val="00CD0337"/>
    <w:rsid w:val="00CD077F"/>
    <w:rsid w:val="00CD09D9"/>
    <w:rsid w:val="00CD13EA"/>
    <w:rsid w:val="00CD2658"/>
    <w:rsid w:val="00CD289E"/>
    <w:rsid w:val="00CD2C57"/>
    <w:rsid w:val="00CD405B"/>
    <w:rsid w:val="00CE238E"/>
    <w:rsid w:val="00CE6B52"/>
    <w:rsid w:val="00CF2605"/>
    <w:rsid w:val="00CF512C"/>
    <w:rsid w:val="00D011DA"/>
    <w:rsid w:val="00D038F3"/>
    <w:rsid w:val="00D0397F"/>
    <w:rsid w:val="00D03D47"/>
    <w:rsid w:val="00D0514E"/>
    <w:rsid w:val="00D05D71"/>
    <w:rsid w:val="00D07FC7"/>
    <w:rsid w:val="00D10FFC"/>
    <w:rsid w:val="00D11055"/>
    <w:rsid w:val="00D123A0"/>
    <w:rsid w:val="00D1356D"/>
    <w:rsid w:val="00D16C17"/>
    <w:rsid w:val="00D20F99"/>
    <w:rsid w:val="00D225A6"/>
    <w:rsid w:val="00D26CED"/>
    <w:rsid w:val="00D26DF0"/>
    <w:rsid w:val="00D27BC5"/>
    <w:rsid w:val="00D32F7A"/>
    <w:rsid w:val="00D33082"/>
    <w:rsid w:val="00D334F0"/>
    <w:rsid w:val="00D3518D"/>
    <w:rsid w:val="00D36F09"/>
    <w:rsid w:val="00D40413"/>
    <w:rsid w:val="00D438C2"/>
    <w:rsid w:val="00D44816"/>
    <w:rsid w:val="00D46CF4"/>
    <w:rsid w:val="00D47F87"/>
    <w:rsid w:val="00D519EA"/>
    <w:rsid w:val="00D527FC"/>
    <w:rsid w:val="00D52D0F"/>
    <w:rsid w:val="00D53CFF"/>
    <w:rsid w:val="00D56411"/>
    <w:rsid w:val="00D576F6"/>
    <w:rsid w:val="00D60856"/>
    <w:rsid w:val="00D64950"/>
    <w:rsid w:val="00D65E9B"/>
    <w:rsid w:val="00D71038"/>
    <w:rsid w:val="00D7200D"/>
    <w:rsid w:val="00D7207C"/>
    <w:rsid w:val="00D722A0"/>
    <w:rsid w:val="00D727BB"/>
    <w:rsid w:val="00D75321"/>
    <w:rsid w:val="00D7540E"/>
    <w:rsid w:val="00D81F8E"/>
    <w:rsid w:val="00D91DF5"/>
    <w:rsid w:val="00D92F71"/>
    <w:rsid w:val="00D932CC"/>
    <w:rsid w:val="00D94117"/>
    <w:rsid w:val="00D95039"/>
    <w:rsid w:val="00DA0EA0"/>
    <w:rsid w:val="00DA18BC"/>
    <w:rsid w:val="00DA754E"/>
    <w:rsid w:val="00DB47CC"/>
    <w:rsid w:val="00DC0AA5"/>
    <w:rsid w:val="00DC19BA"/>
    <w:rsid w:val="00DC1C3F"/>
    <w:rsid w:val="00DC2FC3"/>
    <w:rsid w:val="00DC5C2C"/>
    <w:rsid w:val="00DC7961"/>
    <w:rsid w:val="00DC7AE9"/>
    <w:rsid w:val="00DD37FE"/>
    <w:rsid w:val="00DD3E98"/>
    <w:rsid w:val="00DD708A"/>
    <w:rsid w:val="00DE208C"/>
    <w:rsid w:val="00DE22BF"/>
    <w:rsid w:val="00DE2AEE"/>
    <w:rsid w:val="00DE383C"/>
    <w:rsid w:val="00DE3FBB"/>
    <w:rsid w:val="00DE540A"/>
    <w:rsid w:val="00DE54AE"/>
    <w:rsid w:val="00DF0D80"/>
    <w:rsid w:val="00DF0E4A"/>
    <w:rsid w:val="00DF4B16"/>
    <w:rsid w:val="00DF5E06"/>
    <w:rsid w:val="00E0416B"/>
    <w:rsid w:val="00E04F8C"/>
    <w:rsid w:val="00E0780C"/>
    <w:rsid w:val="00E10C3D"/>
    <w:rsid w:val="00E11234"/>
    <w:rsid w:val="00E14157"/>
    <w:rsid w:val="00E176C8"/>
    <w:rsid w:val="00E212C1"/>
    <w:rsid w:val="00E21568"/>
    <w:rsid w:val="00E21EA0"/>
    <w:rsid w:val="00E254F1"/>
    <w:rsid w:val="00E2558B"/>
    <w:rsid w:val="00E2559E"/>
    <w:rsid w:val="00E31D13"/>
    <w:rsid w:val="00E32434"/>
    <w:rsid w:val="00E330A9"/>
    <w:rsid w:val="00E3384C"/>
    <w:rsid w:val="00E412CA"/>
    <w:rsid w:val="00E415CC"/>
    <w:rsid w:val="00E42F4E"/>
    <w:rsid w:val="00E44895"/>
    <w:rsid w:val="00E45637"/>
    <w:rsid w:val="00E45AF5"/>
    <w:rsid w:val="00E46C64"/>
    <w:rsid w:val="00E47DAE"/>
    <w:rsid w:val="00E51E7A"/>
    <w:rsid w:val="00E53FB9"/>
    <w:rsid w:val="00E544BE"/>
    <w:rsid w:val="00E56F98"/>
    <w:rsid w:val="00E634A2"/>
    <w:rsid w:val="00E64BDC"/>
    <w:rsid w:val="00E67A7C"/>
    <w:rsid w:val="00E7280C"/>
    <w:rsid w:val="00E816F5"/>
    <w:rsid w:val="00E836A1"/>
    <w:rsid w:val="00E83CCB"/>
    <w:rsid w:val="00E843A1"/>
    <w:rsid w:val="00E86720"/>
    <w:rsid w:val="00E87067"/>
    <w:rsid w:val="00E931D0"/>
    <w:rsid w:val="00E93AFA"/>
    <w:rsid w:val="00E94316"/>
    <w:rsid w:val="00E975CA"/>
    <w:rsid w:val="00EA36EF"/>
    <w:rsid w:val="00EA3D13"/>
    <w:rsid w:val="00EA3D62"/>
    <w:rsid w:val="00EA4252"/>
    <w:rsid w:val="00EA77DF"/>
    <w:rsid w:val="00EB061B"/>
    <w:rsid w:val="00EB0B7D"/>
    <w:rsid w:val="00EB15A1"/>
    <w:rsid w:val="00EB5213"/>
    <w:rsid w:val="00EC20E5"/>
    <w:rsid w:val="00EC2B0B"/>
    <w:rsid w:val="00EC35A9"/>
    <w:rsid w:val="00EC4A1A"/>
    <w:rsid w:val="00EC5826"/>
    <w:rsid w:val="00ED076A"/>
    <w:rsid w:val="00ED1177"/>
    <w:rsid w:val="00ED3463"/>
    <w:rsid w:val="00ED6A0C"/>
    <w:rsid w:val="00EE42BA"/>
    <w:rsid w:val="00EE5425"/>
    <w:rsid w:val="00EE6C3A"/>
    <w:rsid w:val="00EF007D"/>
    <w:rsid w:val="00EF150D"/>
    <w:rsid w:val="00EF28C1"/>
    <w:rsid w:val="00EF2DC2"/>
    <w:rsid w:val="00EF3D61"/>
    <w:rsid w:val="00EF73C8"/>
    <w:rsid w:val="00EF7AFA"/>
    <w:rsid w:val="00EF7F57"/>
    <w:rsid w:val="00F0440A"/>
    <w:rsid w:val="00F056BD"/>
    <w:rsid w:val="00F10428"/>
    <w:rsid w:val="00F105ED"/>
    <w:rsid w:val="00F154CE"/>
    <w:rsid w:val="00F167E3"/>
    <w:rsid w:val="00F17949"/>
    <w:rsid w:val="00F20961"/>
    <w:rsid w:val="00F20FA9"/>
    <w:rsid w:val="00F238EB"/>
    <w:rsid w:val="00F25613"/>
    <w:rsid w:val="00F3002F"/>
    <w:rsid w:val="00F3007A"/>
    <w:rsid w:val="00F3027B"/>
    <w:rsid w:val="00F31A57"/>
    <w:rsid w:val="00F33EA0"/>
    <w:rsid w:val="00F343F1"/>
    <w:rsid w:val="00F34905"/>
    <w:rsid w:val="00F371A4"/>
    <w:rsid w:val="00F37D21"/>
    <w:rsid w:val="00F401C2"/>
    <w:rsid w:val="00F42FEF"/>
    <w:rsid w:val="00F50FE5"/>
    <w:rsid w:val="00F5509B"/>
    <w:rsid w:val="00F56B99"/>
    <w:rsid w:val="00F60DFC"/>
    <w:rsid w:val="00F667CD"/>
    <w:rsid w:val="00F6790F"/>
    <w:rsid w:val="00F71559"/>
    <w:rsid w:val="00F722E8"/>
    <w:rsid w:val="00F7307B"/>
    <w:rsid w:val="00F76915"/>
    <w:rsid w:val="00F77C17"/>
    <w:rsid w:val="00F77F7A"/>
    <w:rsid w:val="00F817CF"/>
    <w:rsid w:val="00F862E7"/>
    <w:rsid w:val="00F874B4"/>
    <w:rsid w:val="00F92988"/>
    <w:rsid w:val="00F965B6"/>
    <w:rsid w:val="00F965E3"/>
    <w:rsid w:val="00FA4D5B"/>
    <w:rsid w:val="00FB1447"/>
    <w:rsid w:val="00FB20CD"/>
    <w:rsid w:val="00FB2D97"/>
    <w:rsid w:val="00FB2DFA"/>
    <w:rsid w:val="00FB386E"/>
    <w:rsid w:val="00FB41BD"/>
    <w:rsid w:val="00FB45EA"/>
    <w:rsid w:val="00FB4735"/>
    <w:rsid w:val="00FC0349"/>
    <w:rsid w:val="00FC102E"/>
    <w:rsid w:val="00FC24A9"/>
    <w:rsid w:val="00FC3EAC"/>
    <w:rsid w:val="00FC628E"/>
    <w:rsid w:val="00FC63FF"/>
    <w:rsid w:val="00FC7166"/>
    <w:rsid w:val="00FD1356"/>
    <w:rsid w:val="00FD32E5"/>
    <w:rsid w:val="00FD6721"/>
    <w:rsid w:val="00FD6BF8"/>
    <w:rsid w:val="00FD72BD"/>
    <w:rsid w:val="00FD7CBF"/>
    <w:rsid w:val="00FE3E01"/>
    <w:rsid w:val="00FE7C88"/>
    <w:rsid w:val="00FF1131"/>
    <w:rsid w:val="00FF1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0C"/>
    <w:pPr>
      <w:spacing w:after="0" w:line="240" w:lineRule="auto"/>
    </w:pPr>
    <w:rPr>
      <w:sz w:val="24"/>
      <w:szCs w:val="24"/>
    </w:rPr>
  </w:style>
  <w:style w:type="paragraph" w:styleId="1">
    <w:name w:val="heading 1"/>
    <w:basedOn w:val="a"/>
    <w:next w:val="a"/>
    <w:link w:val="10"/>
    <w:uiPriority w:val="9"/>
    <w:qFormat/>
    <w:locked/>
    <w:rsid w:val="008A0DC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DE22BF"/>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A0DC5"/>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DE22BF"/>
    <w:rPr>
      <w:rFonts w:asciiTheme="majorHAnsi" w:eastAsiaTheme="majorEastAsia" w:hAnsiTheme="majorHAnsi" w:cs="Times New Roman"/>
      <w:b/>
      <w:bCs/>
      <w:i/>
      <w:iCs/>
      <w:sz w:val="28"/>
      <w:szCs w:val="28"/>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rsid w:val="00943D2E"/>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Normal (Web)"/>
    <w:basedOn w:val="a"/>
    <w:uiPriority w:val="99"/>
    <w:rsid w:val="00AE7311"/>
    <w:pPr>
      <w:spacing w:before="100" w:beforeAutospacing="1" w:after="100" w:afterAutospacing="1"/>
    </w:pPr>
  </w:style>
  <w:style w:type="character" w:styleId="a6">
    <w:name w:val="Hyperlink"/>
    <w:basedOn w:val="a0"/>
    <w:uiPriority w:val="99"/>
    <w:semiHidden/>
    <w:rsid w:val="00AE7311"/>
    <w:rPr>
      <w:rFonts w:cs="Times New Roman"/>
      <w:color w:val="0000FF"/>
      <w:u w:val="single"/>
    </w:rPr>
  </w:style>
  <w:style w:type="character" w:styleId="a7">
    <w:name w:val="FollowedHyperlink"/>
    <w:basedOn w:val="a0"/>
    <w:uiPriority w:val="99"/>
    <w:semiHidden/>
    <w:rsid w:val="00812A77"/>
    <w:rPr>
      <w:rFonts w:cs="Times New Roman"/>
      <w:color w:val="800080"/>
      <w:u w:val="single"/>
    </w:rPr>
  </w:style>
  <w:style w:type="paragraph" w:customStyle="1" w:styleId="21">
    <w:name w:val="Стиль2"/>
    <w:basedOn w:val="a"/>
    <w:link w:val="22"/>
    <w:uiPriority w:val="99"/>
    <w:rsid w:val="008B630B"/>
    <w:pPr>
      <w:autoSpaceDE w:val="0"/>
      <w:autoSpaceDN w:val="0"/>
      <w:adjustRightInd w:val="0"/>
      <w:ind w:firstLine="540"/>
      <w:jc w:val="both"/>
    </w:pPr>
    <w:rPr>
      <w:rFonts w:ascii="Cambria" w:hAnsi="Cambria"/>
    </w:rPr>
  </w:style>
  <w:style w:type="character" w:customStyle="1" w:styleId="22">
    <w:name w:val="Стиль2 Знак"/>
    <w:link w:val="21"/>
    <w:uiPriority w:val="99"/>
    <w:locked/>
    <w:rsid w:val="008B630B"/>
    <w:rPr>
      <w:rFonts w:ascii="Cambria" w:hAnsi="Cambria"/>
      <w:sz w:val="24"/>
    </w:rPr>
  </w:style>
  <w:style w:type="table" w:customStyle="1" w:styleId="TableStyle0">
    <w:name w:val="TableStyle0"/>
    <w:uiPriority w:val="99"/>
    <w:rsid w:val="00453D9F"/>
    <w:pPr>
      <w:spacing w:after="0" w:line="240" w:lineRule="auto"/>
    </w:pPr>
    <w:rPr>
      <w:rFonts w:ascii="Arial" w:hAnsi="Arial"/>
      <w:sz w:val="16"/>
    </w:rPr>
    <w:tblPr>
      <w:tblCellMar>
        <w:top w:w="0" w:type="dxa"/>
        <w:left w:w="0" w:type="dxa"/>
        <w:bottom w:w="0" w:type="dxa"/>
        <w:right w:w="0" w:type="dxa"/>
      </w:tblCellMar>
    </w:tblPr>
  </w:style>
  <w:style w:type="paragraph" w:customStyle="1" w:styleId="1CStyle1">
    <w:name w:val="1CStyle1"/>
    <w:uiPriority w:val="99"/>
    <w:rsid w:val="00453D9F"/>
    <w:pPr>
      <w:spacing w:after="0" w:line="240" w:lineRule="auto"/>
    </w:pPr>
    <w:rPr>
      <w:rFonts w:ascii="Arial" w:hAnsi="Arial"/>
      <w:color w:val="594304"/>
      <w:sz w:val="16"/>
    </w:rPr>
  </w:style>
  <w:style w:type="paragraph" w:customStyle="1" w:styleId="1CStyle0">
    <w:name w:val="1CStyle0"/>
    <w:uiPriority w:val="99"/>
    <w:rsid w:val="00453D9F"/>
    <w:pPr>
      <w:spacing w:after="0" w:line="240" w:lineRule="auto"/>
    </w:pPr>
    <w:rPr>
      <w:rFonts w:ascii="Arial" w:hAnsi="Arial"/>
      <w:color w:val="594304"/>
      <w:sz w:val="16"/>
    </w:rPr>
  </w:style>
  <w:style w:type="paragraph" w:customStyle="1" w:styleId="1CStyle-1">
    <w:name w:val="1CStyle-1"/>
    <w:uiPriority w:val="99"/>
    <w:rsid w:val="00453D9F"/>
    <w:pPr>
      <w:spacing w:after="0" w:line="240" w:lineRule="auto"/>
    </w:pPr>
    <w:rPr>
      <w:rFonts w:ascii="Arial" w:hAnsi="Arial"/>
      <w:color w:val="594304"/>
      <w:sz w:val="16"/>
    </w:rPr>
  </w:style>
  <w:style w:type="paragraph" w:customStyle="1" w:styleId="1CStyle4">
    <w:name w:val="1CStyle4"/>
    <w:uiPriority w:val="99"/>
    <w:rsid w:val="00453D9F"/>
    <w:pPr>
      <w:spacing w:after="0" w:line="240" w:lineRule="auto"/>
    </w:pPr>
    <w:rPr>
      <w:rFonts w:ascii="Arial" w:hAnsi="Arial"/>
      <w:color w:val="000000"/>
      <w:sz w:val="16"/>
    </w:rPr>
  </w:style>
  <w:style w:type="paragraph" w:customStyle="1" w:styleId="1CStyle3">
    <w:name w:val="1CStyle3"/>
    <w:uiPriority w:val="99"/>
    <w:rsid w:val="00453D9F"/>
    <w:pPr>
      <w:spacing w:after="0" w:line="240" w:lineRule="auto"/>
    </w:pPr>
    <w:rPr>
      <w:rFonts w:ascii="Arial" w:hAnsi="Arial"/>
      <w:color w:val="000000"/>
      <w:sz w:val="16"/>
    </w:rPr>
  </w:style>
  <w:style w:type="paragraph" w:customStyle="1" w:styleId="1CStyle2">
    <w:name w:val="1CStyle2"/>
    <w:uiPriority w:val="99"/>
    <w:rsid w:val="00453D9F"/>
    <w:pPr>
      <w:spacing w:after="0" w:line="240" w:lineRule="auto"/>
    </w:pPr>
    <w:rPr>
      <w:rFonts w:ascii="Arial" w:hAnsi="Arial"/>
      <w:color w:val="000000"/>
      <w:sz w:val="16"/>
    </w:rPr>
  </w:style>
  <w:style w:type="paragraph" w:customStyle="1" w:styleId="xl63">
    <w:name w:val="xl63"/>
    <w:basedOn w:val="a"/>
    <w:rsid w:val="00CF512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CF512C"/>
    <w:pPr>
      <w:spacing w:before="100" w:beforeAutospacing="1" w:after="100" w:afterAutospacing="1"/>
    </w:pPr>
  </w:style>
  <w:style w:type="paragraph" w:customStyle="1" w:styleId="xl65">
    <w:name w:val="xl65"/>
    <w:basedOn w:val="a"/>
    <w:rsid w:val="00CF512C"/>
    <w:pPr>
      <w:spacing w:before="100" w:beforeAutospacing="1" w:after="100" w:afterAutospacing="1"/>
    </w:pPr>
    <w:rPr>
      <w:rFonts w:ascii="Arial" w:hAnsi="Arial" w:cs="Arial"/>
    </w:rPr>
  </w:style>
  <w:style w:type="table" w:styleId="a8">
    <w:name w:val="Table Grid"/>
    <w:basedOn w:val="a1"/>
    <w:uiPriority w:val="59"/>
    <w:locked/>
    <w:rsid w:val="003F1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locked/>
    <w:rsid w:val="00556318"/>
    <w:rPr>
      <w:rFonts w:cs="Times New Roman"/>
      <w:b/>
    </w:rPr>
  </w:style>
  <w:style w:type="character" w:styleId="aa">
    <w:name w:val="Emphasis"/>
    <w:basedOn w:val="a0"/>
    <w:uiPriority w:val="20"/>
    <w:qFormat/>
    <w:locked/>
    <w:rsid w:val="00556318"/>
    <w:rPr>
      <w:rFonts w:cs="Times New Roman"/>
      <w:i/>
    </w:rPr>
  </w:style>
  <w:style w:type="paragraph" w:customStyle="1" w:styleId="s1">
    <w:name w:val="s_1"/>
    <w:basedOn w:val="a"/>
    <w:rsid w:val="003558DA"/>
    <w:pPr>
      <w:spacing w:before="100" w:beforeAutospacing="1" w:after="100" w:afterAutospacing="1"/>
    </w:pPr>
  </w:style>
  <w:style w:type="paragraph" w:styleId="ab">
    <w:name w:val="Subtitle"/>
    <w:basedOn w:val="a"/>
    <w:next w:val="a"/>
    <w:link w:val="ac"/>
    <w:qFormat/>
    <w:locked/>
    <w:rsid w:val="00D94117"/>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rsid w:val="00D94117"/>
    <w:rPr>
      <w:rFonts w:asciiTheme="majorHAnsi" w:eastAsiaTheme="majorEastAsia" w:hAnsiTheme="majorHAnsi" w:cstheme="majorBidi"/>
      <w:i/>
      <w:iCs/>
      <w:color w:val="4F81BD" w:themeColor="accent1"/>
      <w:spacing w:val="15"/>
      <w:sz w:val="24"/>
      <w:szCs w:val="24"/>
    </w:rPr>
  </w:style>
  <w:style w:type="paragraph" w:styleId="ad">
    <w:name w:val="Title"/>
    <w:basedOn w:val="a"/>
    <w:next w:val="a"/>
    <w:link w:val="ae"/>
    <w:qFormat/>
    <w:locked/>
    <w:rsid w:val="002D6F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2D6FEF"/>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5265A4"/>
    <w:pPr>
      <w:ind w:left="720"/>
      <w:contextualSpacing/>
    </w:pPr>
  </w:style>
  <w:style w:type="table" w:customStyle="1" w:styleId="11">
    <w:name w:val="Сетка таблицы1"/>
    <w:basedOn w:val="a1"/>
    <w:next w:val="a8"/>
    <w:uiPriority w:val="59"/>
    <w:rsid w:val="0086666B"/>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7873D7"/>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rsid w:val="00EB15A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0C"/>
    <w:pPr>
      <w:spacing w:after="0" w:line="240" w:lineRule="auto"/>
    </w:pPr>
    <w:rPr>
      <w:sz w:val="24"/>
      <w:szCs w:val="24"/>
    </w:rPr>
  </w:style>
  <w:style w:type="paragraph" w:styleId="1">
    <w:name w:val="heading 1"/>
    <w:basedOn w:val="a"/>
    <w:next w:val="a"/>
    <w:link w:val="10"/>
    <w:uiPriority w:val="9"/>
    <w:qFormat/>
    <w:locked/>
    <w:rsid w:val="008A0DC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DE22BF"/>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A0DC5"/>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DE22BF"/>
    <w:rPr>
      <w:rFonts w:asciiTheme="majorHAnsi" w:eastAsiaTheme="majorEastAsia" w:hAnsiTheme="majorHAnsi" w:cs="Times New Roman"/>
      <w:b/>
      <w:bCs/>
      <w:i/>
      <w:iCs/>
      <w:sz w:val="28"/>
      <w:szCs w:val="28"/>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rsid w:val="00943D2E"/>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Normal (Web)"/>
    <w:basedOn w:val="a"/>
    <w:uiPriority w:val="99"/>
    <w:rsid w:val="00AE7311"/>
    <w:pPr>
      <w:spacing w:before="100" w:beforeAutospacing="1" w:after="100" w:afterAutospacing="1"/>
    </w:pPr>
  </w:style>
  <w:style w:type="character" w:styleId="a6">
    <w:name w:val="Hyperlink"/>
    <w:basedOn w:val="a0"/>
    <w:uiPriority w:val="99"/>
    <w:semiHidden/>
    <w:rsid w:val="00AE7311"/>
    <w:rPr>
      <w:rFonts w:cs="Times New Roman"/>
      <w:color w:val="0000FF"/>
      <w:u w:val="single"/>
    </w:rPr>
  </w:style>
  <w:style w:type="character" w:styleId="a7">
    <w:name w:val="FollowedHyperlink"/>
    <w:basedOn w:val="a0"/>
    <w:uiPriority w:val="99"/>
    <w:semiHidden/>
    <w:rsid w:val="00812A77"/>
    <w:rPr>
      <w:rFonts w:cs="Times New Roman"/>
      <w:color w:val="800080"/>
      <w:u w:val="single"/>
    </w:rPr>
  </w:style>
  <w:style w:type="paragraph" w:customStyle="1" w:styleId="21">
    <w:name w:val="Стиль2"/>
    <w:basedOn w:val="a"/>
    <w:link w:val="22"/>
    <w:uiPriority w:val="99"/>
    <w:rsid w:val="008B630B"/>
    <w:pPr>
      <w:autoSpaceDE w:val="0"/>
      <w:autoSpaceDN w:val="0"/>
      <w:adjustRightInd w:val="0"/>
      <w:ind w:firstLine="540"/>
      <w:jc w:val="both"/>
    </w:pPr>
    <w:rPr>
      <w:rFonts w:ascii="Cambria" w:hAnsi="Cambria"/>
    </w:rPr>
  </w:style>
  <w:style w:type="character" w:customStyle="1" w:styleId="22">
    <w:name w:val="Стиль2 Знак"/>
    <w:link w:val="21"/>
    <w:uiPriority w:val="99"/>
    <w:locked/>
    <w:rsid w:val="008B630B"/>
    <w:rPr>
      <w:rFonts w:ascii="Cambria" w:hAnsi="Cambria"/>
      <w:sz w:val="24"/>
    </w:rPr>
  </w:style>
  <w:style w:type="table" w:customStyle="1" w:styleId="TableStyle0">
    <w:name w:val="TableStyle0"/>
    <w:uiPriority w:val="99"/>
    <w:rsid w:val="00453D9F"/>
    <w:pPr>
      <w:spacing w:after="0" w:line="240" w:lineRule="auto"/>
    </w:pPr>
    <w:rPr>
      <w:rFonts w:ascii="Arial" w:hAnsi="Arial"/>
      <w:sz w:val="16"/>
    </w:rPr>
    <w:tblPr>
      <w:tblCellMar>
        <w:top w:w="0" w:type="dxa"/>
        <w:left w:w="0" w:type="dxa"/>
        <w:bottom w:w="0" w:type="dxa"/>
        <w:right w:w="0" w:type="dxa"/>
      </w:tblCellMar>
    </w:tblPr>
  </w:style>
  <w:style w:type="paragraph" w:customStyle="1" w:styleId="1CStyle1">
    <w:name w:val="1CStyle1"/>
    <w:uiPriority w:val="99"/>
    <w:rsid w:val="00453D9F"/>
    <w:pPr>
      <w:spacing w:after="0" w:line="240" w:lineRule="auto"/>
    </w:pPr>
    <w:rPr>
      <w:rFonts w:ascii="Arial" w:hAnsi="Arial"/>
      <w:color w:val="594304"/>
      <w:sz w:val="16"/>
    </w:rPr>
  </w:style>
  <w:style w:type="paragraph" w:customStyle="1" w:styleId="1CStyle0">
    <w:name w:val="1CStyle0"/>
    <w:uiPriority w:val="99"/>
    <w:rsid w:val="00453D9F"/>
    <w:pPr>
      <w:spacing w:after="0" w:line="240" w:lineRule="auto"/>
    </w:pPr>
    <w:rPr>
      <w:rFonts w:ascii="Arial" w:hAnsi="Arial"/>
      <w:color w:val="594304"/>
      <w:sz w:val="16"/>
    </w:rPr>
  </w:style>
  <w:style w:type="paragraph" w:customStyle="1" w:styleId="1CStyle-1">
    <w:name w:val="1CStyle-1"/>
    <w:uiPriority w:val="99"/>
    <w:rsid w:val="00453D9F"/>
    <w:pPr>
      <w:spacing w:after="0" w:line="240" w:lineRule="auto"/>
    </w:pPr>
    <w:rPr>
      <w:rFonts w:ascii="Arial" w:hAnsi="Arial"/>
      <w:color w:val="594304"/>
      <w:sz w:val="16"/>
    </w:rPr>
  </w:style>
  <w:style w:type="paragraph" w:customStyle="1" w:styleId="1CStyle4">
    <w:name w:val="1CStyle4"/>
    <w:uiPriority w:val="99"/>
    <w:rsid w:val="00453D9F"/>
    <w:pPr>
      <w:spacing w:after="0" w:line="240" w:lineRule="auto"/>
    </w:pPr>
    <w:rPr>
      <w:rFonts w:ascii="Arial" w:hAnsi="Arial"/>
      <w:color w:val="000000"/>
      <w:sz w:val="16"/>
    </w:rPr>
  </w:style>
  <w:style w:type="paragraph" w:customStyle="1" w:styleId="1CStyle3">
    <w:name w:val="1CStyle3"/>
    <w:uiPriority w:val="99"/>
    <w:rsid w:val="00453D9F"/>
    <w:pPr>
      <w:spacing w:after="0" w:line="240" w:lineRule="auto"/>
    </w:pPr>
    <w:rPr>
      <w:rFonts w:ascii="Arial" w:hAnsi="Arial"/>
      <w:color w:val="000000"/>
      <w:sz w:val="16"/>
    </w:rPr>
  </w:style>
  <w:style w:type="paragraph" w:customStyle="1" w:styleId="1CStyle2">
    <w:name w:val="1CStyle2"/>
    <w:uiPriority w:val="99"/>
    <w:rsid w:val="00453D9F"/>
    <w:pPr>
      <w:spacing w:after="0" w:line="240" w:lineRule="auto"/>
    </w:pPr>
    <w:rPr>
      <w:rFonts w:ascii="Arial" w:hAnsi="Arial"/>
      <w:color w:val="000000"/>
      <w:sz w:val="16"/>
    </w:rPr>
  </w:style>
  <w:style w:type="paragraph" w:customStyle="1" w:styleId="xl63">
    <w:name w:val="xl63"/>
    <w:basedOn w:val="a"/>
    <w:rsid w:val="00CF512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CF512C"/>
    <w:pPr>
      <w:spacing w:before="100" w:beforeAutospacing="1" w:after="100" w:afterAutospacing="1"/>
    </w:pPr>
  </w:style>
  <w:style w:type="paragraph" w:customStyle="1" w:styleId="xl65">
    <w:name w:val="xl65"/>
    <w:basedOn w:val="a"/>
    <w:rsid w:val="00CF512C"/>
    <w:pPr>
      <w:spacing w:before="100" w:beforeAutospacing="1" w:after="100" w:afterAutospacing="1"/>
    </w:pPr>
    <w:rPr>
      <w:rFonts w:ascii="Arial" w:hAnsi="Arial" w:cs="Arial"/>
    </w:rPr>
  </w:style>
  <w:style w:type="table" w:styleId="a8">
    <w:name w:val="Table Grid"/>
    <w:basedOn w:val="a1"/>
    <w:uiPriority w:val="59"/>
    <w:locked/>
    <w:rsid w:val="003F1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locked/>
    <w:rsid w:val="00556318"/>
    <w:rPr>
      <w:rFonts w:cs="Times New Roman"/>
      <w:b/>
    </w:rPr>
  </w:style>
  <w:style w:type="character" w:styleId="aa">
    <w:name w:val="Emphasis"/>
    <w:basedOn w:val="a0"/>
    <w:uiPriority w:val="20"/>
    <w:qFormat/>
    <w:locked/>
    <w:rsid w:val="00556318"/>
    <w:rPr>
      <w:rFonts w:cs="Times New Roman"/>
      <w:i/>
    </w:rPr>
  </w:style>
  <w:style w:type="paragraph" w:customStyle="1" w:styleId="s1">
    <w:name w:val="s_1"/>
    <w:basedOn w:val="a"/>
    <w:rsid w:val="003558DA"/>
    <w:pPr>
      <w:spacing w:before="100" w:beforeAutospacing="1" w:after="100" w:afterAutospacing="1"/>
    </w:pPr>
  </w:style>
  <w:style w:type="paragraph" w:styleId="ab">
    <w:name w:val="Subtitle"/>
    <w:basedOn w:val="a"/>
    <w:next w:val="a"/>
    <w:link w:val="ac"/>
    <w:qFormat/>
    <w:locked/>
    <w:rsid w:val="00D94117"/>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rsid w:val="00D94117"/>
    <w:rPr>
      <w:rFonts w:asciiTheme="majorHAnsi" w:eastAsiaTheme="majorEastAsia" w:hAnsiTheme="majorHAnsi" w:cstheme="majorBidi"/>
      <w:i/>
      <w:iCs/>
      <w:color w:val="4F81BD" w:themeColor="accent1"/>
      <w:spacing w:val="15"/>
      <w:sz w:val="24"/>
      <w:szCs w:val="24"/>
    </w:rPr>
  </w:style>
  <w:style w:type="paragraph" w:styleId="ad">
    <w:name w:val="Title"/>
    <w:basedOn w:val="a"/>
    <w:next w:val="a"/>
    <w:link w:val="ae"/>
    <w:qFormat/>
    <w:locked/>
    <w:rsid w:val="002D6F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2D6FEF"/>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5265A4"/>
    <w:pPr>
      <w:ind w:left="720"/>
      <w:contextualSpacing/>
    </w:pPr>
  </w:style>
  <w:style w:type="table" w:customStyle="1" w:styleId="11">
    <w:name w:val="Сетка таблицы1"/>
    <w:basedOn w:val="a1"/>
    <w:next w:val="a8"/>
    <w:uiPriority w:val="59"/>
    <w:rsid w:val="0086666B"/>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7873D7"/>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rsid w:val="00EB15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6370">
      <w:bodyDiv w:val="1"/>
      <w:marLeft w:val="0"/>
      <w:marRight w:val="0"/>
      <w:marTop w:val="0"/>
      <w:marBottom w:val="0"/>
      <w:divBdr>
        <w:top w:val="none" w:sz="0" w:space="0" w:color="auto"/>
        <w:left w:val="none" w:sz="0" w:space="0" w:color="auto"/>
        <w:bottom w:val="none" w:sz="0" w:space="0" w:color="auto"/>
        <w:right w:val="none" w:sz="0" w:space="0" w:color="auto"/>
      </w:divBdr>
    </w:div>
    <w:div w:id="366830665">
      <w:bodyDiv w:val="1"/>
      <w:marLeft w:val="0"/>
      <w:marRight w:val="0"/>
      <w:marTop w:val="0"/>
      <w:marBottom w:val="0"/>
      <w:divBdr>
        <w:top w:val="none" w:sz="0" w:space="0" w:color="auto"/>
        <w:left w:val="none" w:sz="0" w:space="0" w:color="auto"/>
        <w:bottom w:val="none" w:sz="0" w:space="0" w:color="auto"/>
        <w:right w:val="none" w:sz="0" w:space="0" w:color="auto"/>
      </w:divBdr>
    </w:div>
    <w:div w:id="471799200">
      <w:bodyDiv w:val="1"/>
      <w:marLeft w:val="0"/>
      <w:marRight w:val="0"/>
      <w:marTop w:val="0"/>
      <w:marBottom w:val="0"/>
      <w:divBdr>
        <w:top w:val="none" w:sz="0" w:space="0" w:color="auto"/>
        <w:left w:val="none" w:sz="0" w:space="0" w:color="auto"/>
        <w:bottom w:val="none" w:sz="0" w:space="0" w:color="auto"/>
        <w:right w:val="none" w:sz="0" w:space="0" w:color="auto"/>
      </w:divBdr>
    </w:div>
    <w:div w:id="487669370">
      <w:bodyDiv w:val="1"/>
      <w:marLeft w:val="0"/>
      <w:marRight w:val="0"/>
      <w:marTop w:val="0"/>
      <w:marBottom w:val="0"/>
      <w:divBdr>
        <w:top w:val="none" w:sz="0" w:space="0" w:color="auto"/>
        <w:left w:val="none" w:sz="0" w:space="0" w:color="auto"/>
        <w:bottom w:val="none" w:sz="0" w:space="0" w:color="auto"/>
        <w:right w:val="none" w:sz="0" w:space="0" w:color="auto"/>
      </w:divBdr>
      <w:divsChild>
        <w:div w:id="1687176785">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490176114">
      <w:bodyDiv w:val="1"/>
      <w:marLeft w:val="0"/>
      <w:marRight w:val="0"/>
      <w:marTop w:val="0"/>
      <w:marBottom w:val="0"/>
      <w:divBdr>
        <w:top w:val="none" w:sz="0" w:space="0" w:color="auto"/>
        <w:left w:val="none" w:sz="0" w:space="0" w:color="auto"/>
        <w:bottom w:val="none" w:sz="0" w:space="0" w:color="auto"/>
        <w:right w:val="none" w:sz="0" w:space="0" w:color="auto"/>
      </w:divBdr>
    </w:div>
    <w:div w:id="537863912">
      <w:bodyDiv w:val="1"/>
      <w:marLeft w:val="0"/>
      <w:marRight w:val="0"/>
      <w:marTop w:val="0"/>
      <w:marBottom w:val="0"/>
      <w:divBdr>
        <w:top w:val="none" w:sz="0" w:space="0" w:color="auto"/>
        <w:left w:val="none" w:sz="0" w:space="0" w:color="auto"/>
        <w:bottom w:val="none" w:sz="0" w:space="0" w:color="auto"/>
        <w:right w:val="none" w:sz="0" w:space="0" w:color="auto"/>
      </w:divBdr>
    </w:div>
    <w:div w:id="742457992">
      <w:bodyDiv w:val="1"/>
      <w:marLeft w:val="0"/>
      <w:marRight w:val="0"/>
      <w:marTop w:val="0"/>
      <w:marBottom w:val="0"/>
      <w:divBdr>
        <w:top w:val="none" w:sz="0" w:space="0" w:color="auto"/>
        <w:left w:val="none" w:sz="0" w:space="0" w:color="auto"/>
        <w:bottom w:val="none" w:sz="0" w:space="0" w:color="auto"/>
        <w:right w:val="none" w:sz="0" w:space="0" w:color="auto"/>
      </w:divBdr>
      <w:divsChild>
        <w:div w:id="1815173224">
          <w:marLeft w:val="0"/>
          <w:marRight w:val="0"/>
          <w:marTop w:val="0"/>
          <w:marBottom w:val="0"/>
          <w:divBdr>
            <w:top w:val="none" w:sz="0" w:space="0" w:color="auto"/>
            <w:left w:val="none" w:sz="0" w:space="0" w:color="auto"/>
            <w:bottom w:val="none" w:sz="0" w:space="0" w:color="auto"/>
            <w:right w:val="none" w:sz="0" w:space="0" w:color="auto"/>
          </w:divBdr>
        </w:div>
      </w:divsChild>
    </w:div>
    <w:div w:id="761267656">
      <w:marLeft w:val="0"/>
      <w:marRight w:val="0"/>
      <w:marTop w:val="0"/>
      <w:marBottom w:val="0"/>
      <w:divBdr>
        <w:top w:val="none" w:sz="0" w:space="0" w:color="auto"/>
        <w:left w:val="none" w:sz="0" w:space="0" w:color="auto"/>
        <w:bottom w:val="none" w:sz="0" w:space="0" w:color="auto"/>
        <w:right w:val="none" w:sz="0" w:space="0" w:color="auto"/>
      </w:divBdr>
    </w:div>
    <w:div w:id="761267657">
      <w:marLeft w:val="0"/>
      <w:marRight w:val="0"/>
      <w:marTop w:val="0"/>
      <w:marBottom w:val="0"/>
      <w:divBdr>
        <w:top w:val="none" w:sz="0" w:space="0" w:color="auto"/>
        <w:left w:val="none" w:sz="0" w:space="0" w:color="auto"/>
        <w:bottom w:val="none" w:sz="0" w:space="0" w:color="auto"/>
        <w:right w:val="none" w:sz="0" w:space="0" w:color="auto"/>
      </w:divBdr>
      <w:divsChild>
        <w:div w:id="761268055">
          <w:marLeft w:val="0"/>
          <w:marRight w:val="0"/>
          <w:marTop w:val="0"/>
          <w:marBottom w:val="0"/>
          <w:divBdr>
            <w:top w:val="none" w:sz="0" w:space="0" w:color="auto"/>
            <w:left w:val="none" w:sz="0" w:space="0" w:color="auto"/>
            <w:bottom w:val="none" w:sz="0" w:space="0" w:color="auto"/>
            <w:right w:val="none" w:sz="0" w:space="0" w:color="auto"/>
          </w:divBdr>
        </w:div>
      </w:divsChild>
    </w:div>
    <w:div w:id="761267658">
      <w:marLeft w:val="0"/>
      <w:marRight w:val="0"/>
      <w:marTop w:val="0"/>
      <w:marBottom w:val="0"/>
      <w:divBdr>
        <w:top w:val="none" w:sz="0" w:space="0" w:color="auto"/>
        <w:left w:val="none" w:sz="0" w:space="0" w:color="auto"/>
        <w:bottom w:val="none" w:sz="0" w:space="0" w:color="auto"/>
        <w:right w:val="none" w:sz="0" w:space="0" w:color="auto"/>
      </w:divBdr>
      <w:divsChild>
        <w:div w:id="761267659">
          <w:marLeft w:val="0"/>
          <w:marRight w:val="0"/>
          <w:marTop w:val="0"/>
          <w:marBottom w:val="0"/>
          <w:divBdr>
            <w:top w:val="none" w:sz="0" w:space="0" w:color="auto"/>
            <w:left w:val="none" w:sz="0" w:space="0" w:color="auto"/>
            <w:bottom w:val="none" w:sz="0" w:space="0" w:color="auto"/>
            <w:right w:val="none" w:sz="0" w:space="0" w:color="auto"/>
          </w:divBdr>
        </w:div>
      </w:divsChild>
    </w:div>
    <w:div w:id="761267662">
      <w:marLeft w:val="0"/>
      <w:marRight w:val="0"/>
      <w:marTop w:val="0"/>
      <w:marBottom w:val="0"/>
      <w:divBdr>
        <w:top w:val="none" w:sz="0" w:space="0" w:color="auto"/>
        <w:left w:val="none" w:sz="0" w:space="0" w:color="auto"/>
        <w:bottom w:val="none" w:sz="0" w:space="0" w:color="auto"/>
        <w:right w:val="none" w:sz="0" w:space="0" w:color="auto"/>
      </w:divBdr>
      <w:divsChild>
        <w:div w:id="761267661">
          <w:marLeft w:val="0"/>
          <w:marRight w:val="0"/>
          <w:marTop w:val="0"/>
          <w:marBottom w:val="0"/>
          <w:divBdr>
            <w:top w:val="none" w:sz="0" w:space="0" w:color="auto"/>
            <w:left w:val="none" w:sz="0" w:space="0" w:color="auto"/>
            <w:bottom w:val="none" w:sz="0" w:space="0" w:color="auto"/>
            <w:right w:val="none" w:sz="0" w:space="0" w:color="auto"/>
          </w:divBdr>
          <w:divsChild>
            <w:div w:id="761267678">
              <w:marLeft w:val="0"/>
              <w:marRight w:val="0"/>
              <w:marTop w:val="0"/>
              <w:marBottom w:val="0"/>
              <w:divBdr>
                <w:top w:val="none" w:sz="0" w:space="0" w:color="auto"/>
                <w:left w:val="none" w:sz="0" w:space="0" w:color="auto"/>
                <w:bottom w:val="none" w:sz="0" w:space="0" w:color="auto"/>
                <w:right w:val="none" w:sz="0" w:space="0" w:color="auto"/>
              </w:divBdr>
            </w:div>
            <w:div w:id="761267683">
              <w:marLeft w:val="0"/>
              <w:marRight w:val="0"/>
              <w:marTop w:val="0"/>
              <w:marBottom w:val="0"/>
              <w:divBdr>
                <w:top w:val="none" w:sz="0" w:space="0" w:color="auto"/>
                <w:left w:val="none" w:sz="0" w:space="0" w:color="auto"/>
                <w:bottom w:val="none" w:sz="0" w:space="0" w:color="auto"/>
                <w:right w:val="none" w:sz="0" w:space="0" w:color="auto"/>
              </w:divBdr>
            </w:div>
          </w:divsChild>
        </w:div>
        <w:div w:id="761267664">
          <w:marLeft w:val="0"/>
          <w:marRight w:val="0"/>
          <w:marTop w:val="0"/>
          <w:marBottom w:val="0"/>
          <w:divBdr>
            <w:top w:val="none" w:sz="0" w:space="0" w:color="auto"/>
            <w:left w:val="none" w:sz="0" w:space="0" w:color="auto"/>
            <w:bottom w:val="none" w:sz="0" w:space="0" w:color="auto"/>
            <w:right w:val="none" w:sz="0" w:space="0" w:color="auto"/>
          </w:divBdr>
        </w:div>
        <w:div w:id="761267667">
          <w:marLeft w:val="0"/>
          <w:marRight w:val="0"/>
          <w:marTop w:val="0"/>
          <w:marBottom w:val="0"/>
          <w:divBdr>
            <w:top w:val="none" w:sz="0" w:space="0" w:color="auto"/>
            <w:left w:val="none" w:sz="0" w:space="0" w:color="auto"/>
            <w:bottom w:val="none" w:sz="0" w:space="0" w:color="auto"/>
            <w:right w:val="none" w:sz="0" w:space="0" w:color="auto"/>
          </w:divBdr>
        </w:div>
        <w:div w:id="761267669">
          <w:marLeft w:val="0"/>
          <w:marRight w:val="0"/>
          <w:marTop w:val="0"/>
          <w:marBottom w:val="0"/>
          <w:divBdr>
            <w:top w:val="none" w:sz="0" w:space="0" w:color="auto"/>
            <w:left w:val="none" w:sz="0" w:space="0" w:color="auto"/>
            <w:bottom w:val="none" w:sz="0" w:space="0" w:color="auto"/>
            <w:right w:val="none" w:sz="0" w:space="0" w:color="auto"/>
          </w:divBdr>
          <w:divsChild>
            <w:div w:id="761267677">
              <w:marLeft w:val="0"/>
              <w:marRight w:val="0"/>
              <w:marTop w:val="0"/>
              <w:marBottom w:val="0"/>
              <w:divBdr>
                <w:top w:val="none" w:sz="0" w:space="0" w:color="auto"/>
                <w:left w:val="none" w:sz="0" w:space="0" w:color="auto"/>
                <w:bottom w:val="none" w:sz="0" w:space="0" w:color="auto"/>
                <w:right w:val="none" w:sz="0" w:space="0" w:color="auto"/>
              </w:divBdr>
            </w:div>
            <w:div w:id="761268032">
              <w:marLeft w:val="0"/>
              <w:marRight w:val="0"/>
              <w:marTop w:val="0"/>
              <w:marBottom w:val="0"/>
              <w:divBdr>
                <w:top w:val="none" w:sz="0" w:space="0" w:color="auto"/>
                <w:left w:val="none" w:sz="0" w:space="0" w:color="auto"/>
                <w:bottom w:val="none" w:sz="0" w:space="0" w:color="auto"/>
                <w:right w:val="none" w:sz="0" w:space="0" w:color="auto"/>
              </w:divBdr>
            </w:div>
          </w:divsChild>
        </w:div>
        <w:div w:id="761268021">
          <w:marLeft w:val="0"/>
          <w:marRight w:val="0"/>
          <w:marTop w:val="0"/>
          <w:marBottom w:val="0"/>
          <w:divBdr>
            <w:top w:val="none" w:sz="0" w:space="0" w:color="auto"/>
            <w:left w:val="none" w:sz="0" w:space="0" w:color="auto"/>
            <w:bottom w:val="none" w:sz="0" w:space="0" w:color="auto"/>
            <w:right w:val="none" w:sz="0" w:space="0" w:color="auto"/>
          </w:divBdr>
          <w:divsChild>
            <w:div w:id="761267673">
              <w:marLeft w:val="0"/>
              <w:marRight w:val="0"/>
              <w:marTop w:val="0"/>
              <w:marBottom w:val="0"/>
              <w:divBdr>
                <w:top w:val="none" w:sz="0" w:space="0" w:color="auto"/>
                <w:left w:val="none" w:sz="0" w:space="0" w:color="auto"/>
                <w:bottom w:val="none" w:sz="0" w:space="0" w:color="auto"/>
                <w:right w:val="none" w:sz="0" w:space="0" w:color="auto"/>
              </w:divBdr>
            </w:div>
            <w:div w:id="761267686">
              <w:marLeft w:val="0"/>
              <w:marRight w:val="0"/>
              <w:marTop w:val="0"/>
              <w:marBottom w:val="0"/>
              <w:divBdr>
                <w:top w:val="none" w:sz="0" w:space="0" w:color="auto"/>
                <w:left w:val="none" w:sz="0" w:space="0" w:color="auto"/>
                <w:bottom w:val="none" w:sz="0" w:space="0" w:color="auto"/>
                <w:right w:val="none" w:sz="0" w:space="0" w:color="auto"/>
              </w:divBdr>
            </w:div>
            <w:div w:id="761268019">
              <w:marLeft w:val="0"/>
              <w:marRight w:val="0"/>
              <w:marTop w:val="0"/>
              <w:marBottom w:val="0"/>
              <w:divBdr>
                <w:top w:val="none" w:sz="0" w:space="0" w:color="auto"/>
                <w:left w:val="none" w:sz="0" w:space="0" w:color="auto"/>
                <w:bottom w:val="none" w:sz="0" w:space="0" w:color="auto"/>
                <w:right w:val="none" w:sz="0" w:space="0" w:color="auto"/>
              </w:divBdr>
            </w:div>
            <w:div w:id="761268030">
              <w:marLeft w:val="0"/>
              <w:marRight w:val="0"/>
              <w:marTop w:val="0"/>
              <w:marBottom w:val="0"/>
              <w:divBdr>
                <w:top w:val="none" w:sz="0" w:space="0" w:color="auto"/>
                <w:left w:val="none" w:sz="0" w:space="0" w:color="auto"/>
                <w:bottom w:val="none" w:sz="0" w:space="0" w:color="auto"/>
                <w:right w:val="none" w:sz="0" w:space="0" w:color="auto"/>
              </w:divBdr>
            </w:div>
            <w:div w:id="761268033">
              <w:marLeft w:val="0"/>
              <w:marRight w:val="0"/>
              <w:marTop w:val="0"/>
              <w:marBottom w:val="0"/>
              <w:divBdr>
                <w:top w:val="none" w:sz="0" w:space="0" w:color="auto"/>
                <w:left w:val="none" w:sz="0" w:space="0" w:color="auto"/>
                <w:bottom w:val="none" w:sz="0" w:space="0" w:color="auto"/>
                <w:right w:val="none" w:sz="0" w:space="0" w:color="auto"/>
              </w:divBdr>
            </w:div>
            <w:div w:id="761268040">
              <w:marLeft w:val="0"/>
              <w:marRight w:val="0"/>
              <w:marTop w:val="0"/>
              <w:marBottom w:val="0"/>
              <w:divBdr>
                <w:top w:val="none" w:sz="0" w:space="0" w:color="auto"/>
                <w:left w:val="none" w:sz="0" w:space="0" w:color="auto"/>
                <w:bottom w:val="none" w:sz="0" w:space="0" w:color="auto"/>
                <w:right w:val="none" w:sz="0" w:space="0" w:color="auto"/>
              </w:divBdr>
            </w:div>
            <w:div w:id="761268044">
              <w:marLeft w:val="0"/>
              <w:marRight w:val="0"/>
              <w:marTop w:val="0"/>
              <w:marBottom w:val="0"/>
              <w:divBdr>
                <w:top w:val="none" w:sz="0" w:space="0" w:color="auto"/>
                <w:left w:val="none" w:sz="0" w:space="0" w:color="auto"/>
                <w:bottom w:val="none" w:sz="0" w:space="0" w:color="auto"/>
                <w:right w:val="none" w:sz="0" w:space="0" w:color="auto"/>
              </w:divBdr>
            </w:div>
          </w:divsChild>
        </w:div>
        <w:div w:id="761268028">
          <w:marLeft w:val="0"/>
          <w:marRight w:val="0"/>
          <w:marTop w:val="0"/>
          <w:marBottom w:val="0"/>
          <w:divBdr>
            <w:top w:val="none" w:sz="0" w:space="0" w:color="auto"/>
            <w:left w:val="none" w:sz="0" w:space="0" w:color="auto"/>
            <w:bottom w:val="none" w:sz="0" w:space="0" w:color="auto"/>
            <w:right w:val="none" w:sz="0" w:space="0" w:color="auto"/>
          </w:divBdr>
        </w:div>
      </w:divsChild>
    </w:div>
    <w:div w:id="761267679">
      <w:marLeft w:val="0"/>
      <w:marRight w:val="0"/>
      <w:marTop w:val="0"/>
      <w:marBottom w:val="0"/>
      <w:divBdr>
        <w:top w:val="none" w:sz="0" w:space="0" w:color="auto"/>
        <w:left w:val="none" w:sz="0" w:space="0" w:color="auto"/>
        <w:bottom w:val="none" w:sz="0" w:space="0" w:color="auto"/>
        <w:right w:val="none" w:sz="0" w:space="0" w:color="auto"/>
      </w:divBdr>
      <w:divsChild>
        <w:div w:id="761267660">
          <w:marLeft w:val="446"/>
          <w:marRight w:val="0"/>
          <w:marTop w:val="120"/>
          <w:marBottom w:val="120"/>
          <w:divBdr>
            <w:top w:val="none" w:sz="0" w:space="0" w:color="auto"/>
            <w:left w:val="none" w:sz="0" w:space="0" w:color="auto"/>
            <w:bottom w:val="none" w:sz="0" w:space="0" w:color="auto"/>
            <w:right w:val="none" w:sz="0" w:space="0" w:color="auto"/>
          </w:divBdr>
        </w:div>
        <w:div w:id="761267674">
          <w:marLeft w:val="446"/>
          <w:marRight w:val="0"/>
          <w:marTop w:val="120"/>
          <w:marBottom w:val="120"/>
          <w:divBdr>
            <w:top w:val="none" w:sz="0" w:space="0" w:color="auto"/>
            <w:left w:val="none" w:sz="0" w:space="0" w:color="auto"/>
            <w:bottom w:val="none" w:sz="0" w:space="0" w:color="auto"/>
            <w:right w:val="none" w:sz="0" w:space="0" w:color="auto"/>
          </w:divBdr>
        </w:div>
        <w:div w:id="761267684">
          <w:marLeft w:val="446"/>
          <w:marRight w:val="0"/>
          <w:marTop w:val="120"/>
          <w:marBottom w:val="120"/>
          <w:divBdr>
            <w:top w:val="none" w:sz="0" w:space="0" w:color="auto"/>
            <w:left w:val="none" w:sz="0" w:space="0" w:color="auto"/>
            <w:bottom w:val="none" w:sz="0" w:space="0" w:color="auto"/>
            <w:right w:val="none" w:sz="0" w:space="0" w:color="auto"/>
          </w:divBdr>
        </w:div>
        <w:div w:id="761267690">
          <w:marLeft w:val="446"/>
          <w:marRight w:val="0"/>
          <w:marTop w:val="120"/>
          <w:marBottom w:val="120"/>
          <w:divBdr>
            <w:top w:val="none" w:sz="0" w:space="0" w:color="auto"/>
            <w:left w:val="none" w:sz="0" w:space="0" w:color="auto"/>
            <w:bottom w:val="none" w:sz="0" w:space="0" w:color="auto"/>
            <w:right w:val="none" w:sz="0" w:space="0" w:color="auto"/>
          </w:divBdr>
        </w:div>
        <w:div w:id="761268043">
          <w:marLeft w:val="446"/>
          <w:marRight w:val="0"/>
          <w:marTop w:val="120"/>
          <w:marBottom w:val="120"/>
          <w:divBdr>
            <w:top w:val="none" w:sz="0" w:space="0" w:color="auto"/>
            <w:left w:val="none" w:sz="0" w:space="0" w:color="auto"/>
            <w:bottom w:val="none" w:sz="0" w:space="0" w:color="auto"/>
            <w:right w:val="none" w:sz="0" w:space="0" w:color="auto"/>
          </w:divBdr>
        </w:div>
      </w:divsChild>
    </w:div>
    <w:div w:id="761267689">
      <w:marLeft w:val="0"/>
      <w:marRight w:val="0"/>
      <w:marTop w:val="0"/>
      <w:marBottom w:val="0"/>
      <w:divBdr>
        <w:top w:val="none" w:sz="0" w:space="0" w:color="auto"/>
        <w:left w:val="none" w:sz="0" w:space="0" w:color="auto"/>
        <w:bottom w:val="none" w:sz="0" w:space="0" w:color="auto"/>
        <w:right w:val="none" w:sz="0" w:space="0" w:color="auto"/>
      </w:divBdr>
      <w:divsChild>
        <w:div w:id="761267672">
          <w:marLeft w:val="0"/>
          <w:marRight w:val="0"/>
          <w:marTop w:val="0"/>
          <w:marBottom w:val="0"/>
          <w:divBdr>
            <w:top w:val="none" w:sz="0" w:space="0" w:color="auto"/>
            <w:left w:val="none" w:sz="0" w:space="0" w:color="auto"/>
            <w:bottom w:val="none" w:sz="0" w:space="0" w:color="auto"/>
            <w:right w:val="none" w:sz="0" w:space="0" w:color="auto"/>
          </w:divBdr>
          <w:divsChild>
            <w:div w:id="761268046">
              <w:marLeft w:val="0"/>
              <w:marRight w:val="0"/>
              <w:marTop w:val="0"/>
              <w:marBottom w:val="0"/>
              <w:divBdr>
                <w:top w:val="none" w:sz="0" w:space="0" w:color="auto"/>
                <w:left w:val="none" w:sz="0" w:space="0" w:color="auto"/>
                <w:bottom w:val="none" w:sz="0" w:space="0" w:color="auto"/>
                <w:right w:val="none" w:sz="0" w:space="0" w:color="auto"/>
              </w:divBdr>
              <w:divsChild>
                <w:div w:id="761268027">
                  <w:marLeft w:val="0"/>
                  <w:marRight w:val="0"/>
                  <w:marTop w:val="0"/>
                  <w:marBottom w:val="0"/>
                  <w:divBdr>
                    <w:top w:val="none" w:sz="0" w:space="0" w:color="auto"/>
                    <w:left w:val="none" w:sz="0" w:space="0" w:color="auto"/>
                    <w:bottom w:val="none" w:sz="0" w:space="0" w:color="auto"/>
                    <w:right w:val="none" w:sz="0" w:space="0" w:color="auto"/>
                  </w:divBdr>
                  <w:divsChild>
                    <w:div w:id="7612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67685">
          <w:marLeft w:val="0"/>
          <w:marRight w:val="0"/>
          <w:marTop w:val="0"/>
          <w:marBottom w:val="0"/>
          <w:divBdr>
            <w:top w:val="none" w:sz="0" w:space="0" w:color="auto"/>
            <w:left w:val="none" w:sz="0" w:space="0" w:color="auto"/>
            <w:bottom w:val="none" w:sz="0" w:space="0" w:color="auto"/>
            <w:right w:val="none" w:sz="0" w:space="0" w:color="auto"/>
          </w:divBdr>
          <w:divsChild>
            <w:div w:id="761268039">
              <w:marLeft w:val="0"/>
              <w:marRight w:val="0"/>
              <w:marTop w:val="0"/>
              <w:marBottom w:val="0"/>
              <w:divBdr>
                <w:top w:val="none" w:sz="0" w:space="0" w:color="auto"/>
                <w:left w:val="none" w:sz="0" w:space="0" w:color="auto"/>
                <w:bottom w:val="none" w:sz="0" w:space="0" w:color="auto"/>
                <w:right w:val="none" w:sz="0" w:space="0" w:color="auto"/>
              </w:divBdr>
              <w:divsChild>
                <w:div w:id="761267687">
                  <w:marLeft w:val="0"/>
                  <w:marRight w:val="0"/>
                  <w:marTop w:val="0"/>
                  <w:marBottom w:val="0"/>
                  <w:divBdr>
                    <w:top w:val="none" w:sz="0" w:space="0" w:color="auto"/>
                    <w:left w:val="none" w:sz="0" w:space="0" w:color="auto"/>
                    <w:bottom w:val="none" w:sz="0" w:space="0" w:color="auto"/>
                    <w:right w:val="none" w:sz="0" w:space="0" w:color="auto"/>
                  </w:divBdr>
                  <w:divsChild>
                    <w:div w:id="761268048">
                      <w:marLeft w:val="0"/>
                      <w:marRight w:val="0"/>
                      <w:marTop w:val="0"/>
                      <w:marBottom w:val="0"/>
                      <w:divBdr>
                        <w:top w:val="none" w:sz="0" w:space="0" w:color="auto"/>
                        <w:left w:val="none" w:sz="0" w:space="0" w:color="auto"/>
                        <w:bottom w:val="none" w:sz="0" w:space="0" w:color="auto"/>
                        <w:right w:val="none" w:sz="0" w:space="0" w:color="auto"/>
                      </w:divBdr>
                    </w:div>
                  </w:divsChild>
                </w:div>
                <w:div w:id="761267688">
                  <w:marLeft w:val="0"/>
                  <w:marRight w:val="0"/>
                  <w:marTop w:val="0"/>
                  <w:marBottom w:val="0"/>
                  <w:divBdr>
                    <w:top w:val="none" w:sz="0" w:space="0" w:color="auto"/>
                    <w:left w:val="none" w:sz="0" w:space="0" w:color="auto"/>
                    <w:bottom w:val="none" w:sz="0" w:space="0" w:color="auto"/>
                    <w:right w:val="none" w:sz="0" w:space="0" w:color="auto"/>
                  </w:divBdr>
                  <w:divsChild>
                    <w:div w:id="761267676">
                      <w:marLeft w:val="0"/>
                      <w:marRight w:val="0"/>
                      <w:marTop w:val="0"/>
                      <w:marBottom w:val="0"/>
                      <w:divBdr>
                        <w:top w:val="none" w:sz="0" w:space="0" w:color="auto"/>
                        <w:left w:val="none" w:sz="0" w:space="0" w:color="auto"/>
                        <w:bottom w:val="none" w:sz="0" w:space="0" w:color="auto"/>
                        <w:right w:val="none" w:sz="0" w:space="0" w:color="auto"/>
                      </w:divBdr>
                      <w:divsChild>
                        <w:div w:id="7612680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61268024">
                  <w:marLeft w:val="0"/>
                  <w:marRight w:val="0"/>
                  <w:marTop w:val="0"/>
                  <w:marBottom w:val="0"/>
                  <w:divBdr>
                    <w:top w:val="none" w:sz="0" w:space="0" w:color="auto"/>
                    <w:left w:val="none" w:sz="0" w:space="0" w:color="auto"/>
                    <w:bottom w:val="none" w:sz="0" w:space="0" w:color="auto"/>
                    <w:right w:val="none" w:sz="0" w:space="0" w:color="auto"/>
                  </w:divBdr>
                  <w:divsChild>
                    <w:div w:id="761267692">
                      <w:marLeft w:val="0"/>
                      <w:marRight w:val="0"/>
                      <w:marTop w:val="0"/>
                      <w:marBottom w:val="0"/>
                      <w:divBdr>
                        <w:top w:val="none" w:sz="0" w:space="0" w:color="auto"/>
                        <w:left w:val="none" w:sz="0" w:space="0" w:color="auto"/>
                        <w:bottom w:val="none" w:sz="0" w:space="0" w:color="auto"/>
                        <w:right w:val="none" w:sz="0" w:space="0" w:color="auto"/>
                      </w:divBdr>
                    </w:div>
                  </w:divsChild>
                </w:div>
                <w:div w:id="761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67693">
      <w:marLeft w:val="0"/>
      <w:marRight w:val="0"/>
      <w:marTop w:val="0"/>
      <w:marBottom w:val="0"/>
      <w:divBdr>
        <w:top w:val="none" w:sz="0" w:space="0" w:color="auto"/>
        <w:left w:val="none" w:sz="0" w:space="0" w:color="auto"/>
        <w:bottom w:val="none" w:sz="0" w:space="0" w:color="auto"/>
        <w:right w:val="none" w:sz="0" w:space="0" w:color="auto"/>
      </w:divBdr>
    </w:div>
    <w:div w:id="761267771">
      <w:marLeft w:val="0"/>
      <w:marRight w:val="0"/>
      <w:marTop w:val="0"/>
      <w:marBottom w:val="0"/>
      <w:divBdr>
        <w:top w:val="none" w:sz="0" w:space="0" w:color="auto"/>
        <w:left w:val="none" w:sz="0" w:space="0" w:color="auto"/>
        <w:bottom w:val="none" w:sz="0" w:space="0" w:color="auto"/>
        <w:right w:val="none" w:sz="0" w:space="0" w:color="auto"/>
      </w:divBdr>
      <w:divsChild>
        <w:div w:id="761267708">
          <w:marLeft w:val="0"/>
          <w:marRight w:val="0"/>
          <w:marTop w:val="0"/>
          <w:marBottom w:val="0"/>
          <w:divBdr>
            <w:top w:val="none" w:sz="0" w:space="0" w:color="auto"/>
            <w:left w:val="none" w:sz="0" w:space="0" w:color="auto"/>
            <w:bottom w:val="none" w:sz="0" w:space="0" w:color="auto"/>
            <w:right w:val="none" w:sz="0" w:space="0" w:color="auto"/>
          </w:divBdr>
        </w:div>
        <w:div w:id="761267724">
          <w:marLeft w:val="0"/>
          <w:marRight w:val="0"/>
          <w:marTop w:val="0"/>
          <w:marBottom w:val="0"/>
          <w:divBdr>
            <w:top w:val="none" w:sz="0" w:space="0" w:color="auto"/>
            <w:left w:val="none" w:sz="0" w:space="0" w:color="auto"/>
            <w:bottom w:val="none" w:sz="0" w:space="0" w:color="auto"/>
            <w:right w:val="none" w:sz="0" w:space="0" w:color="auto"/>
          </w:divBdr>
        </w:div>
        <w:div w:id="761267728">
          <w:marLeft w:val="0"/>
          <w:marRight w:val="0"/>
          <w:marTop w:val="0"/>
          <w:marBottom w:val="0"/>
          <w:divBdr>
            <w:top w:val="none" w:sz="0" w:space="0" w:color="auto"/>
            <w:left w:val="none" w:sz="0" w:space="0" w:color="auto"/>
            <w:bottom w:val="none" w:sz="0" w:space="0" w:color="auto"/>
            <w:right w:val="none" w:sz="0" w:space="0" w:color="auto"/>
          </w:divBdr>
        </w:div>
        <w:div w:id="761267735">
          <w:marLeft w:val="0"/>
          <w:marRight w:val="0"/>
          <w:marTop w:val="0"/>
          <w:marBottom w:val="0"/>
          <w:divBdr>
            <w:top w:val="none" w:sz="0" w:space="0" w:color="auto"/>
            <w:left w:val="none" w:sz="0" w:space="0" w:color="auto"/>
            <w:bottom w:val="none" w:sz="0" w:space="0" w:color="auto"/>
            <w:right w:val="none" w:sz="0" w:space="0" w:color="auto"/>
          </w:divBdr>
        </w:div>
        <w:div w:id="761267745">
          <w:marLeft w:val="0"/>
          <w:marRight w:val="0"/>
          <w:marTop w:val="0"/>
          <w:marBottom w:val="0"/>
          <w:divBdr>
            <w:top w:val="none" w:sz="0" w:space="0" w:color="auto"/>
            <w:left w:val="none" w:sz="0" w:space="0" w:color="auto"/>
            <w:bottom w:val="none" w:sz="0" w:space="0" w:color="auto"/>
            <w:right w:val="none" w:sz="0" w:space="0" w:color="auto"/>
          </w:divBdr>
        </w:div>
        <w:div w:id="761267751">
          <w:marLeft w:val="0"/>
          <w:marRight w:val="0"/>
          <w:marTop w:val="0"/>
          <w:marBottom w:val="0"/>
          <w:divBdr>
            <w:top w:val="none" w:sz="0" w:space="0" w:color="auto"/>
            <w:left w:val="none" w:sz="0" w:space="0" w:color="auto"/>
            <w:bottom w:val="none" w:sz="0" w:space="0" w:color="auto"/>
            <w:right w:val="none" w:sz="0" w:space="0" w:color="auto"/>
          </w:divBdr>
        </w:div>
        <w:div w:id="761267767">
          <w:marLeft w:val="0"/>
          <w:marRight w:val="0"/>
          <w:marTop w:val="0"/>
          <w:marBottom w:val="0"/>
          <w:divBdr>
            <w:top w:val="none" w:sz="0" w:space="0" w:color="auto"/>
            <w:left w:val="none" w:sz="0" w:space="0" w:color="auto"/>
            <w:bottom w:val="none" w:sz="0" w:space="0" w:color="auto"/>
            <w:right w:val="none" w:sz="0" w:space="0" w:color="auto"/>
          </w:divBdr>
        </w:div>
        <w:div w:id="761267796">
          <w:marLeft w:val="0"/>
          <w:marRight w:val="0"/>
          <w:marTop w:val="0"/>
          <w:marBottom w:val="0"/>
          <w:divBdr>
            <w:top w:val="none" w:sz="0" w:space="0" w:color="auto"/>
            <w:left w:val="none" w:sz="0" w:space="0" w:color="auto"/>
            <w:bottom w:val="none" w:sz="0" w:space="0" w:color="auto"/>
            <w:right w:val="none" w:sz="0" w:space="0" w:color="auto"/>
          </w:divBdr>
        </w:div>
        <w:div w:id="761267802">
          <w:marLeft w:val="0"/>
          <w:marRight w:val="0"/>
          <w:marTop w:val="0"/>
          <w:marBottom w:val="0"/>
          <w:divBdr>
            <w:top w:val="none" w:sz="0" w:space="0" w:color="auto"/>
            <w:left w:val="none" w:sz="0" w:space="0" w:color="auto"/>
            <w:bottom w:val="none" w:sz="0" w:space="0" w:color="auto"/>
            <w:right w:val="none" w:sz="0" w:space="0" w:color="auto"/>
          </w:divBdr>
        </w:div>
        <w:div w:id="761267813">
          <w:marLeft w:val="0"/>
          <w:marRight w:val="0"/>
          <w:marTop w:val="0"/>
          <w:marBottom w:val="0"/>
          <w:divBdr>
            <w:top w:val="none" w:sz="0" w:space="0" w:color="auto"/>
            <w:left w:val="none" w:sz="0" w:space="0" w:color="auto"/>
            <w:bottom w:val="none" w:sz="0" w:space="0" w:color="auto"/>
            <w:right w:val="none" w:sz="0" w:space="0" w:color="auto"/>
          </w:divBdr>
        </w:div>
        <w:div w:id="761267829">
          <w:marLeft w:val="0"/>
          <w:marRight w:val="0"/>
          <w:marTop w:val="0"/>
          <w:marBottom w:val="0"/>
          <w:divBdr>
            <w:top w:val="none" w:sz="0" w:space="0" w:color="auto"/>
            <w:left w:val="none" w:sz="0" w:space="0" w:color="auto"/>
            <w:bottom w:val="none" w:sz="0" w:space="0" w:color="auto"/>
            <w:right w:val="none" w:sz="0" w:space="0" w:color="auto"/>
          </w:divBdr>
        </w:div>
        <w:div w:id="761267842">
          <w:marLeft w:val="0"/>
          <w:marRight w:val="0"/>
          <w:marTop w:val="0"/>
          <w:marBottom w:val="0"/>
          <w:divBdr>
            <w:top w:val="none" w:sz="0" w:space="0" w:color="auto"/>
            <w:left w:val="none" w:sz="0" w:space="0" w:color="auto"/>
            <w:bottom w:val="none" w:sz="0" w:space="0" w:color="auto"/>
            <w:right w:val="none" w:sz="0" w:space="0" w:color="auto"/>
          </w:divBdr>
        </w:div>
        <w:div w:id="761267846">
          <w:marLeft w:val="0"/>
          <w:marRight w:val="0"/>
          <w:marTop w:val="0"/>
          <w:marBottom w:val="0"/>
          <w:divBdr>
            <w:top w:val="none" w:sz="0" w:space="0" w:color="auto"/>
            <w:left w:val="none" w:sz="0" w:space="0" w:color="auto"/>
            <w:bottom w:val="none" w:sz="0" w:space="0" w:color="auto"/>
            <w:right w:val="none" w:sz="0" w:space="0" w:color="auto"/>
          </w:divBdr>
        </w:div>
        <w:div w:id="761267849">
          <w:marLeft w:val="0"/>
          <w:marRight w:val="0"/>
          <w:marTop w:val="0"/>
          <w:marBottom w:val="0"/>
          <w:divBdr>
            <w:top w:val="none" w:sz="0" w:space="0" w:color="auto"/>
            <w:left w:val="none" w:sz="0" w:space="0" w:color="auto"/>
            <w:bottom w:val="none" w:sz="0" w:space="0" w:color="auto"/>
            <w:right w:val="none" w:sz="0" w:space="0" w:color="auto"/>
          </w:divBdr>
        </w:div>
        <w:div w:id="761267863">
          <w:marLeft w:val="0"/>
          <w:marRight w:val="0"/>
          <w:marTop w:val="0"/>
          <w:marBottom w:val="0"/>
          <w:divBdr>
            <w:top w:val="none" w:sz="0" w:space="0" w:color="auto"/>
            <w:left w:val="none" w:sz="0" w:space="0" w:color="auto"/>
            <w:bottom w:val="none" w:sz="0" w:space="0" w:color="auto"/>
            <w:right w:val="none" w:sz="0" w:space="0" w:color="auto"/>
          </w:divBdr>
        </w:div>
        <w:div w:id="761267866">
          <w:marLeft w:val="0"/>
          <w:marRight w:val="0"/>
          <w:marTop w:val="0"/>
          <w:marBottom w:val="0"/>
          <w:divBdr>
            <w:top w:val="none" w:sz="0" w:space="0" w:color="auto"/>
            <w:left w:val="none" w:sz="0" w:space="0" w:color="auto"/>
            <w:bottom w:val="none" w:sz="0" w:space="0" w:color="auto"/>
            <w:right w:val="none" w:sz="0" w:space="0" w:color="auto"/>
          </w:divBdr>
        </w:div>
        <w:div w:id="761267884">
          <w:marLeft w:val="0"/>
          <w:marRight w:val="0"/>
          <w:marTop w:val="0"/>
          <w:marBottom w:val="0"/>
          <w:divBdr>
            <w:top w:val="none" w:sz="0" w:space="0" w:color="auto"/>
            <w:left w:val="none" w:sz="0" w:space="0" w:color="auto"/>
            <w:bottom w:val="none" w:sz="0" w:space="0" w:color="auto"/>
            <w:right w:val="none" w:sz="0" w:space="0" w:color="auto"/>
          </w:divBdr>
        </w:div>
        <w:div w:id="761267895">
          <w:marLeft w:val="0"/>
          <w:marRight w:val="0"/>
          <w:marTop w:val="0"/>
          <w:marBottom w:val="0"/>
          <w:divBdr>
            <w:top w:val="none" w:sz="0" w:space="0" w:color="auto"/>
            <w:left w:val="none" w:sz="0" w:space="0" w:color="auto"/>
            <w:bottom w:val="none" w:sz="0" w:space="0" w:color="auto"/>
            <w:right w:val="none" w:sz="0" w:space="0" w:color="auto"/>
          </w:divBdr>
        </w:div>
        <w:div w:id="761267897">
          <w:marLeft w:val="0"/>
          <w:marRight w:val="0"/>
          <w:marTop w:val="0"/>
          <w:marBottom w:val="0"/>
          <w:divBdr>
            <w:top w:val="none" w:sz="0" w:space="0" w:color="auto"/>
            <w:left w:val="none" w:sz="0" w:space="0" w:color="auto"/>
            <w:bottom w:val="none" w:sz="0" w:space="0" w:color="auto"/>
            <w:right w:val="none" w:sz="0" w:space="0" w:color="auto"/>
          </w:divBdr>
        </w:div>
        <w:div w:id="761267899">
          <w:marLeft w:val="0"/>
          <w:marRight w:val="0"/>
          <w:marTop w:val="0"/>
          <w:marBottom w:val="0"/>
          <w:divBdr>
            <w:top w:val="none" w:sz="0" w:space="0" w:color="auto"/>
            <w:left w:val="none" w:sz="0" w:space="0" w:color="auto"/>
            <w:bottom w:val="none" w:sz="0" w:space="0" w:color="auto"/>
            <w:right w:val="none" w:sz="0" w:space="0" w:color="auto"/>
          </w:divBdr>
        </w:div>
        <w:div w:id="761267902">
          <w:marLeft w:val="0"/>
          <w:marRight w:val="0"/>
          <w:marTop w:val="0"/>
          <w:marBottom w:val="0"/>
          <w:divBdr>
            <w:top w:val="none" w:sz="0" w:space="0" w:color="auto"/>
            <w:left w:val="none" w:sz="0" w:space="0" w:color="auto"/>
            <w:bottom w:val="none" w:sz="0" w:space="0" w:color="auto"/>
            <w:right w:val="none" w:sz="0" w:space="0" w:color="auto"/>
          </w:divBdr>
        </w:div>
        <w:div w:id="761267908">
          <w:marLeft w:val="0"/>
          <w:marRight w:val="0"/>
          <w:marTop w:val="0"/>
          <w:marBottom w:val="0"/>
          <w:divBdr>
            <w:top w:val="none" w:sz="0" w:space="0" w:color="auto"/>
            <w:left w:val="none" w:sz="0" w:space="0" w:color="auto"/>
            <w:bottom w:val="none" w:sz="0" w:space="0" w:color="auto"/>
            <w:right w:val="none" w:sz="0" w:space="0" w:color="auto"/>
          </w:divBdr>
        </w:div>
        <w:div w:id="761267920">
          <w:marLeft w:val="0"/>
          <w:marRight w:val="0"/>
          <w:marTop w:val="0"/>
          <w:marBottom w:val="0"/>
          <w:divBdr>
            <w:top w:val="none" w:sz="0" w:space="0" w:color="auto"/>
            <w:left w:val="none" w:sz="0" w:space="0" w:color="auto"/>
            <w:bottom w:val="none" w:sz="0" w:space="0" w:color="auto"/>
            <w:right w:val="none" w:sz="0" w:space="0" w:color="auto"/>
          </w:divBdr>
        </w:div>
        <w:div w:id="761267933">
          <w:marLeft w:val="0"/>
          <w:marRight w:val="0"/>
          <w:marTop w:val="0"/>
          <w:marBottom w:val="0"/>
          <w:divBdr>
            <w:top w:val="none" w:sz="0" w:space="0" w:color="auto"/>
            <w:left w:val="none" w:sz="0" w:space="0" w:color="auto"/>
            <w:bottom w:val="none" w:sz="0" w:space="0" w:color="auto"/>
            <w:right w:val="none" w:sz="0" w:space="0" w:color="auto"/>
          </w:divBdr>
        </w:div>
        <w:div w:id="761267936">
          <w:marLeft w:val="0"/>
          <w:marRight w:val="0"/>
          <w:marTop w:val="0"/>
          <w:marBottom w:val="0"/>
          <w:divBdr>
            <w:top w:val="none" w:sz="0" w:space="0" w:color="auto"/>
            <w:left w:val="none" w:sz="0" w:space="0" w:color="auto"/>
            <w:bottom w:val="none" w:sz="0" w:space="0" w:color="auto"/>
            <w:right w:val="none" w:sz="0" w:space="0" w:color="auto"/>
          </w:divBdr>
        </w:div>
        <w:div w:id="761267947">
          <w:marLeft w:val="0"/>
          <w:marRight w:val="0"/>
          <w:marTop w:val="0"/>
          <w:marBottom w:val="0"/>
          <w:divBdr>
            <w:top w:val="none" w:sz="0" w:space="0" w:color="auto"/>
            <w:left w:val="none" w:sz="0" w:space="0" w:color="auto"/>
            <w:bottom w:val="none" w:sz="0" w:space="0" w:color="auto"/>
            <w:right w:val="none" w:sz="0" w:space="0" w:color="auto"/>
          </w:divBdr>
        </w:div>
        <w:div w:id="761267972">
          <w:marLeft w:val="0"/>
          <w:marRight w:val="0"/>
          <w:marTop w:val="0"/>
          <w:marBottom w:val="0"/>
          <w:divBdr>
            <w:top w:val="none" w:sz="0" w:space="0" w:color="auto"/>
            <w:left w:val="none" w:sz="0" w:space="0" w:color="auto"/>
            <w:bottom w:val="none" w:sz="0" w:space="0" w:color="auto"/>
            <w:right w:val="none" w:sz="0" w:space="0" w:color="auto"/>
          </w:divBdr>
        </w:div>
        <w:div w:id="761267981">
          <w:marLeft w:val="0"/>
          <w:marRight w:val="0"/>
          <w:marTop w:val="0"/>
          <w:marBottom w:val="0"/>
          <w:divBdr>
            <w:top w:val="none" w:sz="0" w:space="0" w:color="auto"/>
            <w:left w:val="none" w:sz="0" w:space="0" w:color="auto"/>
            <w:bottom w:val="none" w:sz="0" w:space="0" w:color="auto"/>
            <w:right w:val="none" w:sz="0" w:space="0" w:color="auto"/>
          </w:divBdr>
        </w:div>
        <w:div w:id="761268009">
          <w:marLeft w:val="0"/>
          <w:marRight w:val="0"/>
          <w:marTop w:val="0"/>
          <w:marBottom w:val="0"/>
          <w:divBdr>
            <w:top w:val="none" w:sz="0" w:space="0" w:color="auto"/>
            <w:left w:val="none" w:sz="0" w:space="0" w:color="auto"/>
            <w:bottom w:val="none" w:sz="0" w:space="0" w:color="auto"/>
            <w:right w:val="none" w:sz="0" w:space="0" w:color="auto"/>
          </w:divBdr>
        </w:div>
        <w:div w:id="761268014">
          <w:marLeft w:val="0"/>
          <w:marRight w:val="0"/>
          <w:marTop w:val="0"/>
          <w:marBottom w:val="0"/>
          <w:divBdr>
            <w:top w:val="none" w:sz="0" w:space="0" w:color="auto"/>
            <w:left w:val="none" w:sz="0" w:space="0" w:color="auto"/>
            <w:bottom w:val="none" w:sz="0" w:space="0" w:color="auto"/>
            <w:right w:val="none" w:sz="0" w:space="0" w:color="auto"/>
          </w:divBdr>
        </w:div>
      </w:divsChild>
    </w:div>
    <w:div w:id="761267781">
      <w:marLeft w:val="0"/>
      <w:marRight w:val="0"/>
      <w:marTop w:val="0"/>
      <w:marBottom w:val="0"/>
      <w:divBdr>
        <w:top w:val="none" w:sz="0" w:space="0" w:color="auto"/>
        <w:left w:val="none" w:sz="0" w:space="0" w:color="auto"/>
        <w:bottom w:val="none" w:sz="0" w:space="0" w:color="auto"/>
        <w:right w:val="none" w:sz="0" w:space="0" w:color="auto"/>
      </w:divBdr>
      <w:divsChild>
        <w:div w:id="761267780">
          <w:marLeft w:val="0"/>
          <w:marRight w:val="0"/>
          <w:marTop w:val="0"/>
          <w:marBottom w:val="0"/>
          <w:divBdr>
            <w:top w:val="none" w:sz="0" w:space="0" w:color="auto"/>
            <w:left w:val="none" w:sz="0" w:space="0" w:color="auto"/>
            <w:bottom w:val="none" w:sz="0" w:space="0" w:color="auto"/>
            <w:right w:val="none" w:sz="0" w:space="0" w:color="auto"/>
          </w:divBdr>
        </w:div>
      </w:divsChild>
    </w:div>
    <w:div w:id="761267782">
      <w:marLeft w:val="0"/>
      <w:marRight w:val="0"/>
      <w:marTop w:val="0"/>
      <w:marBottom w:val="0"/>
      <w:divBdr>
        <w:top w:val="none" w:sz="0" w:space="0" w:color="auto"/>
        <w:left w:val="none" w:sz="0" w:space="0" w:color="auto"/>
        <w:bottom w:val="none" w:sz="0" w:space="0" w:color="auto"/>
        <w:right w:val="none" w:sz="0" w:space="0" w:color="auto"/>
      </w:divBdr>
    </w:div>
    <w:div w:id="761267783">
      <w:marLeft w:val="0"/>
      <w:marRight w:val="0"/>
      <w:marTop w:val="0"/>
      <w:marBottom w:val="0"/>
      <w:divBdr>
        <w:top w:val="none" w:sz="0" w:space="0" w:color="auto"/>
        <w:left w:val="none" w:sz="0" w:space="0" w:color="auto"/>
        <w:bottom w:val="none" w:sz="0" w:space="0" w:color="auto"/>
        <w:right w:val="none" w:sz="0" w:space="0" w:color="auto"/>
      </w:divBdr>
    </w:div>
    <w:div w:id="761267784">
      <w:marLeft w:val="0"/>
      <w:marRight w:val="0"/>
      <w:marTop w:val="0"/>
      <w:marBottom w:val="0"/>
      <w:divBdr>
        <w:top w:val="none" w:sz="0" w:space="0" w:color="auto"/>
        <w:left w:val="none" w:sz="0" w:space="0" w:color="auto"/>
        <w:bottom w:val="none" w:sz="0" w:space="0" w:color="auto"/>
        <w:right w:val="none" w:sz="0" w:space="0" w:color="auto"/>
      </w:divBdr>
    </w:div>
    <w:div w:id="761267785">
      <w:marLeft w:val="0"/>
      <w:marRight w:val="0"/>
      <w:marTop w:val="0"/>
      <w:marBottom w:val="0"/>
      <w:divBdr>
        <w:top w:val="none" w:sz="0" w:space="0" w:color="auto"/>
        <w:left w:val="none" w:sz="0" w:space="0" w:color="auto"/>
        <w:bottom w:val="none" w:sz="0" w:space="0" w:color="auto"/>
        <w:right w:val="none" w:sz="0" w:space="0" w:color="auto"/>
      </w:divBdr>
    </w:div>
    <w:div w:id="761267786">
      <w:marLeft w:val="0"/>
      <w:marRight w:val="0"/>
      <w:marTop w:val="0"/>
      <w:marBottom w:val="0"/>
      <w:divBdr>
        <w:top w:val="none" w:sz="0" w:space="0" w:color="auto"/>
        <w:left w:val="none" w:sz="0" w:space="0" w:color="auto"/>
        <w:bottom w:val="none" w:sz="0" w:space="0" w:color="auto"/>
        <w:right w:val="none" w:sz="0" w:space="0" w:color="auto"/>
      </w:divBdr>
    </w:div>
    <w:div w:id="761267787">
      <w:marLeft w:val="0"/>
      <w:marRight w:val="0"/>
      <w:marTop w:val="0"/>
      <w:marBottom w:val="0"/>
      <w:divBdr>
        <w:top w:val="none" w:sz="0" w:space="0" w:color="auto"/>
        <w:left w:val="none" w:sz="0" w:space="0" w:color="auto"/>
        <w:bottom w:val="none" w:sz="0" w:space="0" w:color="auto"/>
        <w:right w:val="none" w:sz="0" w:space="0" w:color="auto"/>
      </w:divBdr>
    </w:div>
    <w:div w:id="761267788">
      <w:marLeft w:val="0"/>
      <w:marRight w:val="0"/>
      <w:marTop w:val="0"/>
      <w:marBottom w:val="0"/>
      <w:divBdr>
        <w:top w:val="none" w:sz="0" w:space="0" w:color="auto"/>
        <w:left w:val="none" w:sz="0" w:space="0" w:color="auto"/>
        <w:bottom w:val="none" w:sz="0" w:space="0" w:color="auto"/>
        <w:right w:val="none" w:sz="0" w:space="0" w:color="auto"/>
      </w:divBdr>
    </w:div>
    <w:div w:id="761267789">
      <w:marLeft w:val="0"/>
      <w:marRight w:val="0"/>
      <w:marTop w:val="0"/>
      <w:marBottom w:val="0"/>
      <w:divBdr>
        <w:top w:val="none" w:sz="0" w:space="0" w:color="auto"/>
        <w:left w:val="none" w:sz="0" w:space="0" w:color="auto"/>
        <w:bottom w:val="none" w:sz="0" w:space="0" w:color="auto"/>
        <w:right w:val="none" w:sz="0" w:space="0" w:color="auto"/>
      </w:divBdr>
    </w:div>
    <w:div w:id="761267790">
      <w:marLeft w:val="0"/>
      <w:marRight w:val="0"/>
      <w:marTop w:val="0"/>
      <w:marBottom w:val="0"/>
      <w:divBdr>
        <w:top w:val="none" w:sz="0" w:space="0" w:color="auto"/>
        <w:left w:val="none" w:sz="0" w:space="0" w:color="auto"/>
        <w:bottom w:val="none" w:sz="0" w:space="0" w:color="auto"/>
        <w:right w:val="none" w:sz="0" w:space="0" w:color="auto"/>
      </w:divBdr>
    </w:div>
    <w:div w:id="761267791">
      <w:marLeft w:val="0"/>
      <w:marRight w:val="0"/>
      <w:marTop w:val="0"/>
      <w:marBottom w:val="0"/>
      <w:divBdr>
        <w:top w:val="none" w:sz="0" w:space="0" w:color="auto"/>
        <w:left w:val="none" w:sz="0" w:space="0" w:color="auto"/>
        <w:bottom w:val="none" w:sz="0" w:space="0" w:color="auto"/>
        <w:right w:val="none" w:sz="0" w:space="0" w:color="auto"/>
      </w:divBdr>
    </w:div>
    <w:div w:id="761267792">
      <w:marLeft w:val="0"/>
      <w:marRight w:val="0"/>
      <w:marTop w:val="0"/>
      <w:marBottom w:val="0"/>
      <w:divBdr>
        <w:top w:val="none" w:sz="0" w:space="0" w:color="auto"/>
        <w:left w:val="none" w:sz="0" w:space="0" w:color="auto"/>
        <w:bottom w:val="none" w:sz="0" w:space="0" w:color="auto"/>
        <w:right w:val="none" w:sz="0" w:space="0" w:color="auto"/>
      </w:divBdr>
    </w:div>
    <w:div w:id="761267793">
      <w:marLeft w:val="0"/>
      <w:marRight w:val="0"/>
      <w:marTop w:val="0"/>
      <w:marBottom w:val="0"/>
      <w:divBdr>
        <w:top w:val="none" w:sz="0" w:space="0" w:color="auto"/>
        <w:left w:val="none" w:sz="0" w:space="0" w:color="auto"/>
        <w:bottom w:val="none" w:sz="0" w:space="0" w:color="auto"/>
        <w:right w:val="none" w:sz="0" w:space="0" w:color="auto"/>
      </w:divBdr>
    </w:div>
    <w:div w:id="761267965">
      <w:marLeft w:val="0"/>
      <w:marRight w:val="0"/>
      <w:marTop w:val="0"/>
      <w:marBottom w:val="0"/>
      <w:divBdr>
        <w:top w:val="none" w:sz="0" w:space="0" w:color="auto"/>
        <w:left w:val="none" w:sz="0" w:space="0" w:color="auto"/>
        <w:bottom w:val="none" w:sz="0" w:space="0" w:color="auto"/>
        <w:right w:val="none" w:sz="0" w:space="0" w:color="auto"/>
      </w:divBdr>
      <w:divsChild>
        <w:div w:id="761267695">
          <w:marLeft w:val="0"/>
          <w:marRight w:val="0"/>
          <w:marTop w:val="0"/>
          <w:marBottom w:val="0"/>
          <w:divBdr>
            <w:top w:val="none" w:sz="0" w:space="0" w:color="auto"/>
            <w:left w:val="none" w:sz="0" w:space="0" w:color="auto"/>
            <w:bottom w:val="none" w:sz="0" w:space="0" w:color="auto"/>
            <w:right w:val="none" w:sz="0" w:space="0" w:color="auto"/>
          </w:divBdr>
        </w:div>
        <w:div w:id="761267700">
          <w:marLeft w:val="0"/>
          <w:marRight w:val="0"/>
          <w:marTop w:val="0"/>
          <w:marBottom w:val="0"/>
          <w:divBdr>
            <w:top w:val="none" w:sz="0" w:space="0" w:color="auto"/>
            <w:left w:val="none" w:sz="0" w:space="0" w:color="auto"/>
            <w:bottom w:val="none" w:sz="0" w:space="0" w:color="auto"/>
            <w:right w:val="none" w:sz="0" w:space="0" w:color="auto"/>
          </w:divBdr>
        </w:div>
        <w:div w:id="761267709">
          <w:marLeft w:val="0"/>
          <w:marRight w:val="0"/>
          <w:marTop w:val="0"/>
          <w:marBottom w:val="0"/>
          <w:divBdr>
            <w:top w:val="none" w:sz="0" w:space="0" w:color="auto"/>
            <w:left w:val="none" w:sz="0" w:space="0" w:color="auto"/>
            <w:bottom w:val="none" w:sz="0" w:space="0" w:color="auto"/>
            <w:right w:val="none" w:sz="0" w:space="0" w:color="auto"/>
          </w:divBdr>
        </w:div>
        <w:div w:id="761267711">
          <w:marLeft w:val="0"/>
          <w:marRight w:val="0"/>
          <w:marTop w:val="0"/>
          <w:marBottom w:val="0"/>
          <w:divBdr>
            <w:top w:val="none" w:sz="0" w:space="0" w:color="auto"/>
            <w:left w:val="none" w:sz="0" w:space="0" w:color="auto"/>
            <w:bottom w:val="none" w:sz="0" w:space="0" w:color="auto"/>
            <w:right w:val="none" w:sz="0" w:space="0" w:color="auto"/>
          </w:divBdr>
        </w:div>
        <w:div w:id="761267714">
          <w:marLeft w:val="0"/>
          <w:marRight w:val="0"/>
          <w:marTop w:val="0"/>
          <w:marBottom w:val="0"/>
          <w:divBdr>
            <w:top w:val="none" w:sz="0" w:space="0" w:color="auto"/>
            <w:left w:val="none" w:sz="0" w:space="0" w:color="auto"/>
            <w:bottom w:val="none" w:sz="0" w:space="0" w:color="auto"/>
            <w:right w:val="none" w:sz="0" w:space="0" w:color="auto"/>
          </w:divBdr>
        </w:div>
        <w:div w:id="761267725">
          <w:marLeft w:val="0"/>
          <w:marRight w:val="0"/>
          <w:marTop w:val="0"/>
          <w:marBottom w:val="0"/>
          <w:divBdr>
            <w:top w:val="none" w:sz="0" w:space="0" w:color="auto"/>
            <w:left w:val="none" w:sz="0" w:space="0" w:color="auto"/>
            <w:bottom w:val="none" w:sz="0" w:space="0" w:color="auto"/>
            <w:right w:val="none" w:sz="0" w:space="0" w:color="auto"/>
          </w:divBdr>
        </w:div>
        <w:div w:id="761267729">
          <w:marLeft w:val="0"/>
          <w:marRight w:val="0"/>
          <w:marTop w:val="0"/>
          <w:marBottom w:val="0"/>
          <w:divBdr>
            <w:top w:val="none" w:sz="0" w:space="0" w:color="auto"/>
            <w:left w:val="none" w:sz="0" w:space="0" w:color="auto"/>
            <w:bottom w:val="none" w:sz="0" w:space="0" w:color="auto"/>
            <w:right w:val="none" w:sz="0" w:space="0" w:color="auto"/>
          </w:divBdr>
        </w:div>
        <w:div w:id="761267738">
          <w:marLeft w:val="0"/>
          <w:marRight w:val="0"/>
          <w:marTop w:val="0"/>
          <w:marBottom w:val="0"/>
          <w:divBdr>
            <w:top w:val="none" w:sz="0" w:space="0" w:color="auto"/>
            <w:left w:val="none" w:sz="0" w:space="0" w:color="auto"/>
            <w:bottom w:val="none" w:sz="0" w:space="0" w:color="auto"/>
            <w:right w:val="none" w:sz="0" w:space="0" w:color="auto"/>
          </w:divBdr>
        </w:div>
        <w:div w:id="761267739">
          <w:marLeft w:val="0"/>
          <w:marRight w:val="0"/>
          <w:marTop w:val="0"/>
          <w:marBottom w:val="0"/>
          <w:divBdr>
            <w:top w:val="none" w:sz="0" w:space="0" w:color="auto"/>
            <w:left w:val="none" w:sz="0" w:space="0" w:color="auto"/>
            <w:bottom w:val="none" w:sz="0" w:space="0" w:color="auto"/>
            <w:right w:val="none" w:sz="0" w:space="0" w:color="auto"/>
          </w:divBdr>
        </w:div>
        <w:div w:id="761267752">
          <w:marLeft w:val="0"/>
          <w:marRight w:val="0"/>
          <w:marTop w:val="0"/>
          <w:marBottom w:val="0"/>
          <w:divBdr>
            <w:top w:val="none" w:sz="0" w:space="0" w:color="auto"/>
            <w:left w:val="none" w:sz="0" w:space="0" w:color="auto"/>
            <w:bottom w:val="none" w:sz="0" w:space="0" w:color="auto"/>
            <w:right w:val="none" w:sz="0" w:space="0" w:color="auto"/>
          </w:divBdr>
        </w:div>
        <w:div w:id="761267761">
          <w:marLeft w:val="0"/>
          <w:marRight w:val="0"/>
          <w:marTop w:val="0"/>
          <w:marBottom w:val="0"/>
          <w:divBdr>
            <w:top w:val="none" w:sz="0" w:space="0" w:color="auto"/>
            <w:left w:val="none" w:sz="0" w:space="0" w:color="auto"/>
            <w:bottom w:val="none" w:sz="0" w:space="0" w:color="auto"/>
            <w:right w:val="none" w:sz="0" w:space="0" w:color="auto"/>
          </w:divBdr>
        </w:div>
        <w:div w:id="761267765">
          <w:marLeft w:val="0"/>
          <w:marRight w:val="0"/>
          <w:marTop w:val="0"/>
          <w:marBottom w:val="0"/>
          <w:divBdr>
            <w:top w:val="none" w:sz="0" w:space="0" w:color="auto"/>
            <w:left w:val="none" w:sz="0" w:space="0" w:color="auto"/>
            <w:bottom w:val="none" w:sz="0" w:space="0" w:color="auto"/>
            <w:right w:val="none" w:sz="0" w:space="0" w:color="auto"/>
          </w:divBdr>
        </w:div>
        <w:div w:id="761267766">
          <w:marLeft w:val="0"/>
          <w:marRight w:val="0"/>
          <w:marTop w:val="0"/>
          <w:marBottom w:val="0"/>
          <w:divBdr>
            <w:top w:val="none" w:sz="0" w:space="0" w:color="auto"/>
            <w:left w:val="none" w:sz="0" w:space="0" w:color="auto"/>
            <w:bottom w:val="none" w:sz="0" w:space="0" w:color="auto"/>
            <w:right w:val="none" w:sz="0" w:space="0" w:color="auto"/>
          </w:divBdr>
        </w:div>
        <w:div w:id="761267795">
          <w:marLeft w:val="0"/>
          <w:marRight w:val="0"/>
          <w:marTop w:val="0"/>
          <w:marBottom w:val="0"/>
          <w:divBdr>
            <w:top w:val="none" w:sz="0" w:space="0" w:color="auto"/>
            <w:left w:val="none" w:sz="0" w:space="0" w:color="auto"/>
            <w:bottom w:val="none" w:sz="0" w:space="0" w:color="auto"/>
            <w:right w:val="none" w:sz="0" w:space="0" w:color="auto"/>
          </w:divBdr>
        </w:div>
        <w:div w:id="761267799">
          <w:marLeft w:val="0"/>
          <w:marRight w:val="0"/>
          <w:marTop w:val="0"/>
          <w:marBottom w:val="0"/>
          <w:divBdr>
            <w:top w:val="none" w:sz="0" w:space="0" w:color="auto"/>
            <w:left w:val="none" w:sz="0" w:space="0" w:color="auto"/>
            <w:bottom w:val="none" w:sz="0" w:space="0" w:color="auto"/>
            <w:right w:val="none" w:sz="0" w:space="0" w:color="auto"/>
          </w:divBdr>
        </w:div>
        <w:div w:id="761267800">
          <w:marLeft w:val="0"/>
          <w:marRight w:val="0"/>
          <w:marTop w:val="0"/>
          <w:marBottom w:val="0"/>
          <w:divBdr>
            <w:top w:val="none" w:sz="0" w:space="0" w:color="auto"/>
            <w:left w:val="none" w:sz="0" w:space="0" w:color="auto"/>
            <w:bottom w:val="none" w:sz="0" w:space="0" w:color="auto"/>
            <w:right w:val="none" w:sz="0" w:space="0" w:color="auto"/>
          </w:divBdr>
        </w:div>
        <w:div w:id="761267805">
          <w:marLeft w:val="0"/>
          <w:marRight w:val="0"/>
          <w:marTop w:val="0"/>
          <w:marBottom w:val="0"/>
          <w:divBdr>
            <w:top w:val="none" w:sz="0" w:space="0" w:color="auto"/>
            <w:left w:val="none" w:sz="0" w:space="0" w:color="auto"/>
            <w:bottom w:val="none" w:sz="0" w:space="0" w:color="auto"/>
            <w:right w:val="none" w:sz="0" w:space="0" w:color="auto"/>
          </w:divBdr>
        </w:div>
        <w:div w:id="761267811">
          <w:marLeft w:val="0"/>
          <w:marRight w:val="0"/>
          <w:marTop w:val="0"/>
          <w:marBottom w:val="0"/>
          <w:divBdr>
            <w:top w:val="none" w:sz="0" w:space="0" w:color="auto"/>
            <w:left w:val="none" w:sz="0" w:space="0" w:color="auto"/>
            <w:bottom w:val="none" w:sz="0" w:space="0" w:color="auto"/>
            <w:right w:val="none" w:sz="0" w:space="0" w:color="auto"/>
          </w:divBdr>
        </w:div>
        <w:div w:id="761267814">
          <w:marLeft w:val="0"/>
          <w:marRight w:val="0"/>
          <w:marTop w:val="0"/>
          <w:marBottom w:val="0"/>
          <w:divBdr>
            <w:top w:val="none" w:sz="0" w:space="0" w:color="auto"/>
            <w:left w:val="none" w:sz="0" w:space="0" w:color="auto"/>
            <w:bottom w:val="none" w:sz="0" w:space="0" w:color="auto"/>
            <w:right w:val="none" w:sz="0" w:space="0" w:color="auto"/>
          </w:divBdr>
        </w:div>
        <w:div w:id="761267818">
          <w:marLeft w:val="0"/>
          <w:marRight w:val="0"/>
          <w:marTop w:val="0"/>
          <w:marBottom w:val="0"/>
          <w:divBdr>
            <w:top w:val="none" w:sz="0" w:space="0" w:color="auto"/>
            <w:left w:val="none" w:sz="0" w:space="0" w:color="auto"/>
            <w:bottom w:val="none" w:sz="0" w:space="0" w:color="auto"/>
            <w:right w:val="none" w:sz="0" w:space="0" w:color="auto"/>
          </w:divBdr>
        </w:div>
        <w:div w:id="761267826">
          <w:marLeft w:val="0"/>
          <w:marRight w:val="0"/>
          <w:marTop w:val="0"/>
          <w:marBottom w:val="0"/>
          <w:divBdr>
            <w:top w:val="none" w:sz="0" w:space="0" w:color="auto"/>
            <w:left w:val="none" w:sz="0" w:space="0" w:color="auto"/>
            <w:bottom w:val="none" w:sz="0" w:space="0" w:color="auto"/>
            <w:right w:val="none" w:sz="0" w:space="0" w:color="auto"/>
          </w:divBdr>
        </w:div>
        <w:div w:id="761267827">
          <w:marLeft w:val="0"/>
          <w:marRight w:val="0"/>
          <w:marTop w:val="0"/>
          <w:marBottom w:val="0"/>
          <w:divBdr>
            <w:top w:val="none" w:sz="0" w:space="0" w:color="auto"/>
            <w:left w:val="none" w:sz="0" w:space="0" w:color="auto"/>
            <w:bottom w:val="none" w:sz="0" w:space="0" w:color="auto"/>
            <w:right w:val="none" w:sz="0" w:space="0" w:color="auto"/>
          </w:divBdr>
        </w:div>
        <w:div w:id="761267831">
          <w:marLeft w:val="0"/>
          <w:marRight w:val="0"/>
          <w:marTop w:val="0"/>
          <w:marBottom w:val="0"/>
          <w:divBdr>
            <w:top w:val="none" w:sz="0" w:space="0" w:color="auto"/>
            <w:left w:val="none" w:sz="0" w:space="0" w:color="auto"/>
            <w:bottom w:val="none" w:sz="0" w:space="0" w:color="auto"/>
            <w:right w:val="none" w:sz="0" w:space="0" w:color="auto"/>
          </w:divBdr>
        </w:div>
        <w:div w:id="761267857">
          <w:marLeft w:val="0"/>
          <w:marRight w:val="0"/>
          <w:marTop w:val="0"/>
          <w:marBottom w:val="0"/>
          <w:divBdr>
            <w:top w:val="none" w:sz="0" w:space="0" w:color="auto"/>
            <w:left w:val="none" w:sz="0" w:space="0" w:color="auto"/>
            <w:bottom w:val="none" w:sz="0" w:space="0" w:color="auto"/>
            <w:right w:val="none" w:sz="0" w:space="0" w:color="auto"/>
          </w:divBdr>
        </w:div>
        <w:div w:id="761267860">
          <w:marLeft w:val="0"/>
          <w:marRight w:val="0"/>
          <w:marTop w:val="0"/>
          <w:marBottom w:val="0"/>
          <w:divBdr>
            <w:top w:val="none" w:sz="0" w:space="0" w:color="auto"/>
            <w:left w:val="none" w:sz="0" w:space="0" w:color="auto"/>
            <w:bottom w:val="none" w:sz="0" w:space="0" w:color="auto"/>
            <w:right w:val="none" w:sz="0" w:space="0" w:color="auto"/>
          </w:divBdr>
        </w:div>
        <w:div w:id="761267877">
          <w:marLeft w:val="0"/>
          <w:marRight w:val="0"/>
          <w:marTop w:val="0"/>
          <w:marBottom w:val="0"/>
          <w:divBdr>
            <w:top w:val="none" w:sz="0" w:space="0" w:color="auto"/>
            <w:left w:val="none" w:sz="0" w:space="0" w:color="auto"/>
            <w:bottom w:val="none" w:sz="0" w:space="0" w:color="auto"/>
            <w:right w:val="none" w:sz="0" w:space="0" w:color="auto"/>
          </w:divBdr>
        </w:div>
        <w:div w:id="761267882">
          <w:marLeft w:val="0"/>
          <w:marRight w:val="0"/>
          <w:marTop w:val="0"/>
          <w:marBottom w:val="0"/>
          <w:divBdr>
            <w:top w:val="none" w:sz="0" w:space="0" w:color="auto"/>
            <w:left w:val="none" w:sz="0" w:space="0" w:color="auto"/>
            <w:bottom w:val="none" w:sz="0" w:space="0" w:color="auto"/>
            <w:right w:val="none" w:sz="0" w:space="0" w:color="auto"/>
          </w:divBdr>
        </w:div>
        <w:div w:id="761267883">
          <w:marLeft w:val="0"/>
          <w:marRight w:val="0"/>
          <w:marTop w:val="0"/>
          <w:marBottom w:val="0"/>
          <w:divBdr>
            <w:top w:val="none" w:sz="0" w:space="0" w:color="auto"/>
            <w:left w:val="none" w:sz="0" w:space="0" w:color="auto"/>
            <w:bottom w:val="none" w:sz="0" w:space="0" w:color="auto"/>
            <w:right w:val="none" w:sz="0" w:space="0" w:color="auto"/>
          </w:divBdr>
        </w:div>
        <w:div w:id="761267887">
          <w:marLeft w:val="0"/>
          <w:marRight w:val="0"/>
          <w:marTop w:val="0"/>
          <w:marBottom w:val="0"/>
          <w:divBdr>
            <w:top w:val="none" w:sz="0" w:space="0" w:color="auto"/>
            <w:left w:val="none" w:sz="0" w:space="0" w:color="auto"/>
            <w:bottom w:val="none" w:sz="0" w:space="0" w:color="auto"/>
            <w:right w:val="none" w:sz="0" w:space="0" w:color="auto"/>
          </w:divBdr>
        </w:div>
        <w:div w:id="761267891">
          <w:marLeft w:val="0"/>
          <w:marRight w:val="0"/>
          <w:marTop w:val="0"/>
          <w:marBottom w:val="0"/>
          <w:divBdr>
            <w:top w:val="none" w:sz="0" w:space="0" w:color="auto"/>
            <w:left w:val="none" w:sz="0" w:space="0" w:color="auto"/>
            <w:bottom w:val="none" w:sz="0" w:space="0" w:color="auto"/>
            <w:right w:val="none" w:sz="0" w:space="0" w:color="auto"/>
          </w:divBdr>
        </w:div>
        <w:div w:id="761267900">
          <w:marLeft w:val="0"/>
          <w:marRight w:val="0"/>
          <w:marTop w:val="0"/>
          <w:marBottom w:val="0"/>
          <w:divBdr>
            <w:top w:val="none" w:sz="0" w:space="0" w:color="auto"/>
            <w:left w:val="none" w:sz="0" w:space="0" w:color="auto"/>
            <w:bottom w:val="none" w:sz="0" w:space="0" w:color="auto"/>
            <w:right w:val="none" w:sz="0" w:space="0" w:color="auto"/>
          </w:divBdr>
        </w:div>
        <w:div w:id="761267912">
          <w:marLeft w:val="0"/>
          <w:marRight w:val="0"/>
          <w:marTop w:val="0"/>
          <w:marBottom w:val="0"/>
          <w:divBdr>
            <w:top w:val="none" w:sz="0" w:space="0" w:color="auto"/>
            <w:left w:val="none" w:sz="0" w:space="0" w:color="auto"/>
            <w:bottom w:val="none" w:sz="0" w:space="0" w:color="auto"/>
            <w:right w:val="none" w:sz="0" w:space="0" w:color="auto"/>
          </w:divBdr>
        </w:div>
        <w:div w:id="761267917">
          <w:marLeft w:val="0"/>
          <w:marRight w:val="0"/>
          <w:marTop w:val="0"/>
          <w:marBottom w:val="0"/>
          <w:divBdr>
            <w:top w:val="none" w:sz="0" w:space="0" w:color="auto"/>
            <w:left w:val="none" w:sz="0" w:space="0" w:color="auto"/>
            <w:bottom w:val="none" w:sz="0" w:space="0" w:color="auto"/>
            <w:right w:val="none" w:sz="0" w:space="0" w:color="auto"/>
          </w:divBdr>
        </w:div>
        <w:div w:id="761267929">
          <w:marLeft w:val="0"/>
          <w:marRight w:val="0"/>
          <w:marTop w:val="0"/>
          <w:marBottom w:val="0"/>
          <w:divBdr>
            <w:top w:val="none" w:sz="0" w:space="0" w:color="auto"/>
            <w:left w:val="none" w:sz="0" w:space="0" w:color="auto"/>
            <w:bottom w:val="none" w:sz="0" w:space="0" w:color="auto"/>
            <w:right w:val="none" w:sz="0" w:space="0" w:color="auto"/>
          </w:divBdr>
        </w:div>
        <w:div w:id="761267932">
          <w:marLeft w:val="0"/>
          <w:marRight w:val="0"/>
          <w:marTop w:val="0"/>
          <w:marBottom w:val="0"/>
          <w:divBdr>
            <w:top w:val="none" w:sz="0" w:space="0" w:color="auto"/>
            <w:left w:val="none" w:sz="0" w:space="0" w:color="auto"/>
            <w:bottom w:val="none" w:sz="0" w:space="0" w:color="auto"/>
            <w:right w:val="none" w:sz="0" w:space="0" w:color="auto"/>
          </w:divBdr>
        </w:div>
        <w:div w:id="761267945">
          <w:marLeft w:val="0"/>
          <w:marRight w:val="0"/>
          <w:marTop w:val="0"/>
          <w:marBottom w:val="0"/>
          <w:divBdr>
            <w:top w:val="none" w:sz="0" w:space="0" w:color="auto"/>
            <w:left w:val="none" w:sz="0" w:space="0" w:color="auto"/>
            <w:bottom w:val="none" w:sz="0" w:space="0" w:color="auto"/>
            <w:right w:val="none" w:sz="0" w:space="0" w:color="auto"/>
          </w:divBdr>
        </w:div>
        <w:div w:id="761267950">
          <w:marLeft w:val="0"/>
          <w:marRight w:val="0"/>
          <w:marTop w:val="0"/>
          <w:marBottom w:val="0"/>
          <w:divBdr>
            <w:top w:val="none" w:sz="0" w:space="0" w:color="auto"/>
            <w:left w:val="none" w:sz="0" w:space="0" w:color="auto"/>
            <w:bottom w:val="none" w:sz="0" w:space="0" w:color="auto"/>
            <w:right w:val="none" w:sz="0" w:space="0" w:color="auto"/>
          </w:divBdr>
        </w:div>
        <w:div w:id="761267958">
          <w:marLeft w:val="0"/>
          <w:marRight w:val="0"/>
          <w:marTop w:val="0"/>
          <w:marBottom w:val="0"/>
          <w:divBdr>
            <w:top w:val="none" w:sz="0" w:space="0" w:color="auto"/>
            <w:left w:val="none" w:sz="0" w:space="0" w:color="auto"/>
            <w:bottom w:val="none" w:sz="0" w:space="0" w:color="auto"/>
            <w:right w:val="none" w:sz="0" w:space="0" w:color="auto"/>
          </w:divBdr>
        </w:div>
        <w:div w:id="761267964">
          <w:marLeft w:val="0"/>
          <w:marRight w:val="0"/>
          <w:marTop w:val="0"/>
          <w:marBottom w:val="0"/>
          <w:divBdr>
            <w:top w:val="none" w:sz="0" w:space="0" w:color="auto"/>
            <w:left w:val="none" w:sz="0" w:space="0" w:color="auto"/>
            <w:bottom w:val="none" w:sz="0" w:space="0" w:color="auto"/>
            <w:right w:val="none" w:sz="0" w:space="0" w:color="auto"/>
          </w:divBdr>
        </w:div>
        <w:div w:id="761267970">
          <w:marLeft w:val="0"/>
          <w:marRight w:val="0"/>
          <w:marTop w:val="0"/>
          <w:marBottom w:val="0"/>
          <w:divBdr>
            <w:top w:val="none" w:sz="0" w:space="0" w:color="auto"/>
            <w:left w:val="none" w:sz="0" w:space="0" w:color="auto"/>
            <w:bottom w:val="none" w:sz="0" w:space="0" w:color="auto"/>
            <w:right w:val="none" w:sz="0" w:space="0" w:color="auto"/>
          </w:divBdr>
        </w:div>
        <w:div w:id="761267976">
          <w:marLeft w:val="0"/>
          <w:marRight w:val="0"/>
          <w:marTop w:val="0"/>
          <w:marBottom w:val="0"/>
          <w:divBdr>
            <w:top w:val="none" w:sz="0" w:space="0" w:color="auto"/>
            <w:left w:val="none" w:sz="0" w:space="0" w:color="auto"/>
            <w:bottom w:val="none" w:sz="0" w:space="0" w:color="auto"/>
            <w:right w:val="none" w:sz="0" w:space="0" w:color="auto"/>
          </w:divBdr>
        </w:div>
        <w:div w:id="761267977">
          <w:marLeft w:val="0"/>
          <w:marRight w:val="0"/>
          <w:marTop w:val="0"/>
          <w:marBottom w:val="0"/>
          <w:divBdr>
            <w:top w:val="none" w:sz="0" w:space="0" w:color="auto"/>
            <w:left w:val="none" w:sz="0" w:space="0" w:color="auto"/>
            <w:bottom w:val="none" w:sz="0" w:space="0" w:color="auto"/>
            <w:right w:val="none" w:sz="0" w:space="0" w:color="auto"/>
          </w:divBdr>
        </w:div>
        <w:div w:id="761267982">
          <w:marLeft w:val="0"/>
          <w:marRight w:val="0"/>
          <w:marTop w:val="0"/>
          <w:marBottom w:val="0"/>
          <w:divBdr>
            <w:top w:val="none" w:sz="0" w:space="0" w:color="auto"/>
            <w:left w:val="none" w:sz="0" w:space="0" w:color="auto"/>
            <w:bottom w:val="none" w:sz="0" w:space="0" w:color="auto"/>
            <w:right w:val="none" w:sz="0" w:space="0" w:color="auto"/>
          </w:divBdr>
        </w:div>
        <w:div w:id="761267992">
          <w:marLeft w:val="0"/>
          <w:marRight w:val="0"/>
          <w:marTop w:val="0"/>
          <w:marBottom w:val="0"/>
          <w:divBdr>
            <w:top w:val="none" w:sz="0" w:space="0" w:color="auto"/>
            <w:left w:val="none" w:sz="0" w:space="0" w:color="auto"/>
            <w:bottom w:val="none" w:sz="0" w:space="0" w:color="auto"/>
            <w:right w:val="none" w:sz="0" w:space="0" w:color="auto"/>
          </w:divBdr>
        </w:div>
        <w:div w:id="761267993">
          <w:marLeft w:val="0"/>
          <w:marRight w:val="0"/>
          <w:marTop w:val="0"/>
          <w:marBottom w:val="0"/>
          <w:divBdr>
            <w:top w:val="none" w:sz="0" w:space="0" w:color="auto"/>
            <w:left w:val="none" w:sz="0" w:space="0" w:color="auto"/>
            <w:bottom w:val="none" w:sz="0" w:space="0" w:color="auto"/>
            <w:right w:val="none" w:sz="0" w:space="0" w:color="auto"/>
          </w:divBdr>
        </w:div>
        <w:div w:id="761267998">
          <w:marLeft w:val="0"/>
          <w:marRight w:val="0"/>
          <w:marTop w:val="0"/>
          <w:marBottom w:val="0"/>
          <w:divBdr>
            <w:top w:val="none" w:sz="0" w:space="0" w:color="auto"/>
            <w:left w:val="none" w:sz="0" w:space="0" w:color="auto"/>
            <w:bottom w:val="none" w:sz="0" w:space="0" w:color="auto"/>
            <w:right w:val="none" w:sz="0" w:space="0" w:color="auto"/>
          </w:divBdr>
        </w:div>
        <w:div w:id="761268004">
          <w:marLeft w:val="0"/>
          <w:marRight w:val="0"/>
          <w:marTop w:val="0"/>
          <w:marBottom w:val="0"/>
          <w:divBdr>
            <w:top w:val="none" w:sz="0" w:space="0" w:color="auto"/>
            <w:left w:val="none" w:sz="0" w:space="0" w:color="auto"/>
            <w:bottom w:val="none" w:sz="0" w:space="0" w:color="auto"/>
            <w:right w:val="none" w:sz="0" w:space="0" w:color="auto"/>
          </w:divBdr>
        </w:div>
        <w:div w:id="761268006">
          <w:marLeft w:val="0"/>
          <w:marRight w:val="0"/>
          <w:marTop w:val="0"/>
          <w:marBottom w:val="0"/>
          <w:divBdr>
            <w:top w:val="none" w:sz="0" w:space="0" w:color="auto"/>
            <w:left w:val="none" w:sz="0" w:space="0" w:color="auto"/>
            <w:bottom w:val="none" w:sz="0" w:space="0" w:color="auto"/>
            <w:right w:val="none" w:sz="0" w:space="0" w:color="auto"/>
          </w:divBdr>
        </w:div>
        <w:div w:id="761268008">
          <w:marLeft w:val="0"/>
          <w:marRight w:val="0"/>
          <w:marTop w:val="0"/>
          <w:marBottom w:val="0"/>
          <w:divBdr>
            <w:top w:val="none" w:sz="0" w:space="0" w:color="auto"/>
            <w:left w:val="none" w:sz="0" w:space="0" w:color="auto"/>
            <w:bottom w:val="none" w:sz="0" w:space="0" w:color="auto"/>
            <w:right w:val="none" w:sz="0" w:space="0" w:color="auto"/>
          </w:divBdr>
        </w:div>
        <w:div w:id="761268016">
          <w:marLeft w:val="0"/>
          <w:marRight w:val="0"/>
          <w:marTop w:val="0"/>
          <w:marBottom w:val="0"/>
          <w:divBdr>
            <w:top w:val="none" w:sz="0" w:space="0" w:color="auto"/>
            <w:left w:val="none" w:sz="0" w:space="0" w:color="auto"/>
            <w:bottom w:val="none" w:sz="0" w:space="0" w:color="auto"/>
            <w:right w:val="none" w:sz="0" w:space="0" w:color="auto"/>
          </w:divBdr>
        </w:div>
      </w:divsChild>
    </w:div>
    <w:div w:id="761268012">
      <w:marLeft w:val="0"/>
      <w:marRight w:val="0"/>
      <w:marTop w:val="0"/>
      <w:marBottom w:val="0"/>
      <w:divBdr>
        <w:top w:val="none" w:sz="0" w:space="0" w:color="auto"/>
        <w:left w:val="none" w:sz="0" w:space="0" w:color="auto"/>
        <w:bottom w:val="none" w:sz="0" w:space="0" w:color="auto"/>
        <w:right w:val="none" w:sz="0" w:space="0" w:color="auto"/>
      </w:divBdr>
      <w:divsChild>
        <w:div w:id="761267694">
          <w:marLeft w:val="0"/>
          <w:marRight w:val="0"/>
          <w:marTop w:val="0"/>
          <w:marBottom w:val="0"/>
          <w:divBdr>
            <w:top w:val="none" w:sz="0" w:space="0" w:color="auto"/>
            <w:left w:val="none" w:sz="0" w:space="0" w:color="auto"/>
            <w:bottom w:val="none" w:sz="0" w:space="0" w:color="auto"/>
            <w:right w:val="none" w:sz="0" w:space="0" w:color="auto"/>
          </w:divBdr>
        </w:div>
        <w:div w:id="761267696">
          <w:marLeft w:val="0"/>
          <w:marRight w:val="0"/>
          <w:marTop w:val="0"/>
          <w:marBottom w:val="0"/>
          <w:divBdr>
            <w:top w:val="none" w:sz="0" w:space="0" w:color="auto"/>
            <w:left w:val="none" w:sz="0" w:space="0" w:color="auto"/>
            <w:bottom w:val="none" w:sz="0" w:space="0" w:color="auto"/>
            <w:right w:val="none" w:sz="0" w:space="0" w:color="auto"/>
          </w:divBdr>
        </w:div>
        <w:div w:id="761267697">
          <w:marLeft w:val="0"/>
          <w:marRight w:val="0"/>
          <w:marTop w:val="0"/>
          <w:marBottom w:val="0"/>
          <w:divBdr>
            <w:top w:val="none" w:sz="0" w:space="0" w:color="auto"/>
            <w:left w:val="none" w:sz="0" w:space="0" w:color="auto"/>
            <w:bottom w:val="none" w:sz="0" w:space="0" w:color="auto"/>
            <w:right w:val="none" w:sz="0" w:space="0" w:color="auto"/>
          </w:divBdr>
        </w:div>
        <w:div w:id="761267698">
          <w:marLeft w:val="0"/>
          <w:marRight w:val="0"/>
          <w:marTop w:val="0"/>
          <w:marBottom w:val="0"/>
          <w:divBdr>
            <w:top w:val="none" w:sz="0" w:space="0" w:color="auto"/>
            <w:left w:val="none" w:sz="0" w:space="0" w:color="auto"/>
            <w:bottom w:val="none" w:sz="0" w:space="0" w:color="auto"/>
            <w:right w:val="none" w:sz="0" w:space="0" w:color="auto"/>
          </w:divBdr>
        </w:div>
        <w:div w:id="761267701">
          <w:marLeft w:val="0"/>
          <w:marRight w:val="0"/>
          <w:marTop w:val="0"/>
          <w:marBottom w:val="0"/>
          <w:divBdr>
            <w:top w:val="none" w:sz="0" w:space="0" w:color="auto"/>
            <w:left w:val="none" w:sz="0" w:space="0" w:color="auto"/>
            <w:bottom w:val="none" w:sz="0" w:space="0" w:color="auto"/>
            <w:right w:val="none" w:sz="0" w:space="0" w:color="auto"/>
          </w:divBdr>
        </w:div>
        <w:div w:id="761267702">
          <w:marLeft w:val="0"/>
          <w:marRight w:val="0"/>
          <w:marTop w:val="0"/>
          <w:marBottom w:val="0"/>
          <w:divBdr>
            <w:top w:val="none" w:sz="0" w:space="0" w:color="auto"/>
            <w:left w:val="none" w:sz="0" w:space="0" w:color="auto"/>
            <w:bottom w:val="none" w:sz="0" w:space="0" w:color="auto"/>
            <w:right w:val="none" w:sz="0" w:space="0" w:color="auto"/>
          </w:divBdr>
        </w:div>
        <w:div w:id="761267703">
          <w:marLeft w:val="0"/>
          <w:marRight w:val="0"/>
          <w:marTop w:val="0"/>
          <w:marBottom w:val="0"/>
          <w:divBdr>
            <w:top w:val="none" w:sz="0" w:space="0" w:color="auto"/>
            <w:left w:val="none" w:sz="0" w:space="0" w:color="auto"/>
            <w:bottom w:val="none" w:sz="0" w:space="0" w:color="auto"/>
            <w:right w:val="none" w:sz="0" w:space="0" w:color="auto"/>
          </w:divBdr>
        </w:div>
        <w:div w:id="761267705">
          <w:marLeft w:val="0"/>
          <w:marRight w:val="0"/>
          <w:marTop w:val="0"/>
          <w:marBottom w:val="0"/>
          <w:divBdr>
            <w:top w:val="none" w:sz="0" w:space="0" w:color="auto"/>
            <w:left w:val="none" w:sz="0" w:space="0" w:color="auto"/>
            <w:bottom w:val="none" w:sz="0" w:space="0" w:color="auto"/>
            <w:right w:val="none" w:sz="0" w:space="0" w:color="auto"/>
          </w:divBdr>
        </w:div>
        <w:div w:id="761267707">
          <w:marLeft w:val="0"/>
          <w:marRight w:val="0"/>
          <w:marTop w:val="0"/>
          <w:marBottom w:val="0"/>
          <w:divBdr>
            <w:top w:val="none" w:sz="0" w:space="0" w:color="auto"/>
            <w:left w:val="none" w:sz="0" w:space="0" w:color="auto"/>
            <w:bottom w:val="none" w:sz="0" w:space="0" w:color="auto"/>
            <w:right w:val="none" w:sz="0" w:space="0" w:color="auto"/>
          </w:divBdr>
        </w:div>
        <w:div w:id="761267710">
          <w:marLeft w:val="0"/>
          <w:marRight w:val="0"/>
          <w:marTop w:val="0"/>
          <w:marBottom w:val="0"/>
          <w:divBdr>
            <w:top w:val="none" w:sz="0" w:space="0" w:color="auto"/>
            <w:left w:val="none" w:sz="0" w:space="0" w:color="auto"/>
            <w:bottom w:val="none" w:sz="0" w:space="0" w:color="auto"/>
            <w:right w:val="none" w:sz="0" w:space="0" w:color="auto"/>
          </w:divBdr>
        </w:div>
        <w:div w:id="761267712">
          <w:marLeft w:val="0"/>
          <w:marRight w:val="0"/>
          <w:marTop w:val="0"/>
          <w:marBottom w:val="0"/>
          <w:divBdr>
            <w:top w:val="none" w:sz="0" w:space="0" w:color="auto"/>
            <w:left w:val="none" w:sz="0" w:space="0" w:color="auto"/>
            <w:bottom w:val="none" w:sz="0" w:space="0" w:color="auto"/>
            <w:right w:val="none" w:sz="0" w:space="0" w:color="auto"/>
          </w:divBdr>
        </w:div>
        <w:div w:id="761267713">
          <w:marLeft w:val="0"/>
          <w:marRight w:val="0"/>
          <w:marTop w:val="0"/>
          <w:marBottom w:val="0"/>
          <w:divBdr>
            <w:top w:val="none" w:sz="0" w:space="0" w:color="auto"/>
            <w:left w:val="none" w:sz="0" w:space="0" w:color="auto"/>
            <w:bottom w:val="none" w:sz="0" w:space="0" w:color="auto"/>
            <w:right w:val="none" w:sz="0" w:space="0" w:color="auto"/>
          </w:divBdr>
        </w:div>
        <w:div w:id="761267715">
          <w:marLeft w:val="0"/>
          <w:marRight w:val="0"/>
          <w:marTop w:val="0"/>
          <w:marBottom w:val="0"/>
          <w:divBdr>
            <w:top w:val="none" w:sz="0" w:space="0" w:color="auto"/>
            <w:left w:val="none" w:sz="0" w:space="0" w:color="auto"/>
            <w:bottom w:val="none" w:sz="0" w:space="0" w:color="auto"/>
            <w:right w:val="none" w:sz="0" w:space="0" w:color="auto"/>
          </w:divBdr>
        </w:div>
        <w:div w:id="761267717">
          <w:marLeft w:val="0"/>
          <w:marRight w:val="0"/>
          <w:marTop w:val="0"/>
          <w:marBottom w:val="0"/>
          <w:divBdr>
            <w:top w:val="none" w:sz="0" w:space="0" w:color="auto"/>
            <w:left w:val="none" w:sz="0" w:space="0" w:color="auto"/>
            <w:bottom w:val="none" w:sz="0" w:space="0" w:color="auto"/>
            <w:right w:val="none" w:sz="0" w:space="0" w:color="auto"/>
          </w:divBdr>
        </w:div>
        <w:div w:id="761267718">
          <w:marLeft w:val="0"/>
          <w:marRight w:val="0"/>
          <w:marTop w:val="0"/>
          <w:marBottom w:val="0"/>
          <w:divBdr>
            <w:top w:val="none" w:sz="0" w:space="0" w:color="auto"/>
            <w:left w:val="none" w:sz="0" w:space="0" w:color="auto"/>
            <w:bottom w:val="none" w:sz="0" w:space="0" w:color="auto"/>
            <w:right w:val="none" w:sz="0" w:space="0" w:color="auto"/>
          </w:divBdr>
        </w:div>
        <w:div w:id="761267719">
          <w:marLeft w:val="0"/>
          <w:marRight w:val="0"/>
          <w:marTop w:val="0"/>
          <w:marBottom w:val="0"/>
          <w:divBdr>
            <w:top w:val="none" w:sz="0" w:space="0" w:color="auto"/>
            <w:left w:val="none" w:sz="0" w:space="0" w:color="auto"/>
            <w:bottom w:val="none" w:sz="0" w:space="0" w:color="auto"/>
            <w:right w:val="none" w:sz="0" w:space="0" w:color="auto"/>
          </w:divBdr>
        </w:div>
        <w:div w:id="761267720">
          <w:marLeft w:val="0"/>
          <w:marRight w:val="0"/>
          <w:marTop w:val="0"/>
          <w:marBottom w:val="0"/>
          <w:divBdr>
            <w:top w:val="none" w:sz="0" w:space="0" w:color="auto"/>
            <w:left w:val="none" w:sz="0" w:space="0" w:color="auto"/>
            <w:bottom w:val="none" w:sz="0" w:space="0" w:color="auto"/>
            <w:right w:val="none" w:sz="0" w:space="0" w:color="auto"/>
          </w:divBdr>
        </w:div>
        <w:div w:id="761267721">
          <w:marLeft w:val="0"/>
          <w:marRight w:val="0"/>
          <w:marTop w:val="0"/>
          <w:marBottom w:val="0"/>
          <w:divBdr>
            <w:top w:val="none" w:sz="0" w:space="0" w:color="auto"/>
            <w:left w:val="none" w:sz="0" w:space="0" w:color="auto"/>
            <w:bottom w:val="none" w:sz="0" w:space="0" w:color="auto"/>
            <w:right w:val="none" w:sz="0" w:space="0" w:color="auto"/>
          </w:divBdr>
        </w:div>
        <w:div w:id="761267722">
          <w:marLeft w:val="0"/>
          <w:marRight w:val="0"/>
          <w:marTop w:val="0"/>
          <w:marBottom w:val="0"/>
          <w:divBdr>
            <w:top w:val="none" w:sz="0" w:space="0" w:color="auto"/>
            <w:left w:val="none" w:sz="0" w:space="0" w:color="auto"/>
            <w:bottom w:val="none" w:sz="0" w:space="0" w:color="auto"/>
            <w:right w:val="none" w:sz="0" w:space="0" w:color="auto"/>
          </w:divBdr>
        </w:div>
        <w:div w:id="761267723">
          <w:marLeft w:val="0"/>
          <w:marRight w:val="0"/>
          <w:marTop w:val="0"/>
          <w:marBottom w:val="0"/>
          <w:divBdr>
            <w:top w:val="none" w:sz="0" w:space="0" w:color="auto"/>
            <w:left w:val="none" w:sz="0" w:space="0" w:color="auto"/>
            <w:bottom w:val="none" w:sz="0" w:space="0" w:color="auto"/>
            <w:right w:val="none" w:sz="0" w:space="0" w:color="auto"/>
          </w:divBdr>
        </w:div>
        <w:div w:id="761267726">
          <w:marLeft w:val="0"/>
          <w:marRight w:val="0"/>
          <w:marTop w:val="0"/>
          <w:marBottom w:val="0"/>
          <w:divBdr>
            <w:top w:val="none" w:sz="0" w:space="0" w:color="auto"/>
            <w:left w:val="none" w:sz="0" w:space="0" w:color="auto"/>
            <w:bottom w:val="none" w:sz="0" w:space="0" w:color="auto"/>
            <w:right w:val="none" w:sz="0" w:space="0" w:color="auto"/>
          </w:divBdr>
        </w:div>
        <w:div w:id="761267727">
          <w:marLeft w:val="0"/>
          <w:marRight w:val="0"/>
          <w:marTop w:val="0"/>
          <w:marBottom w:val="0"/>
          <w:divBdr>
            <w:top w:val="none" w:sz="0" w:space="0" w:color="auto"/>
            <w:left w:val="none" w:sz="0" w:space="0" w:color="auto"/>
            <w:bottom w:val="none" w:sz="0" w:space="0" w:color="auto"/>
            <w:right w:val="none" w:sz="0" w:space="0" w:color="auto"/>
          </w:divBdr>
        </w:div>
        <w:div w:id="761267730">
          <w:marLeft w:val="0"/>
          <w:marRight w:val="0"/>
          <w:marTop w:val="0"/>
          <w:marBottom w:val="0"/>
          <w:divBdr>
            <w:top w:val="none" w:sz="0" w:space="0" w:color="auto"/>
            <w:left w:val="none" w:sz="0" w:space="0" w:color="auto"/>
            <w:bottom w:val="none" w:sz="0" w:space="0" w:color="auto"/>
            <w:right w:val="none" w:sz="0" w:space="0" w:color="auto"/>
          </w:divBdr>
        </w:div>
        <w:div w:id="761267731">
          <w:marLeft w:val="0"/>
          <w:marRight w:val="0"/>
          <w:marTop w:val="0"/>
          <w:marBottom w:val="0"/>
          <w:divBdr>
            <w:top w:val="none" w:sz="0" w:space="0" w:color="auto"/>
            <w:left w:val="none" w:sz="0" w:space="0" w:color="auto"/>
            <w:bottom w:val="none" w:sz="0" w:space="0" w:color="auto"/>
            <w:right w:val="none" w:sz="0" w:space="0" w:color="auto"/>
          </w:divBdr>
        </w:div>
        <w:div w:id="761267732">
          <w:marLeft w:val="0"/>
          <w:marRight w:val="0"/>
          <w:marTop w:val="0"/>
          <w:marBottom w:val="0"/>
          <w:divBdr>
            <w:top w:val="none" w:sz="0" w:space="0" w:color="auto"/>
            <w:left w:val="none" w:sz="0" w:space="0" w:color="auto"/>
            <w:bottom w:val="none" w:sz="0" w:space="0" w:color="auto"/>
            <w:right w:val="none" w:sz="0" w:space="0" w:color="auto"/>
          </w:divBdr>
        </w:div>
        <w:div w:id="761267733">
          <w:marLeft w:val="0"/>
          <w:marRight w:val="0"/>
          <w:marTop w:val="0"/>
          <w:marBottom w:val="0"/>
          <w:divBdr>
            <w:top w:val="none" w:sz="0" w:space="0" w:color="auto"/>
            <w:left w:val="none" w:sz="0" w:space="0" w:color="auto"/>
            <w:bottom w:val="none" w:sz="0" w:space="0" w:color="auto"/>
            <w:right w:val="none" w:sz="0" w:space="0" w:color="auto"/>
          </w:divBdr>
        </w:div>
        <w:div w:id="761267737">
          <w:marLeft w:val="0"/>
          <w:marRight w:val="0"/>
          <w:marTop w:val="0"/>
          <w:marBottom w:val="0"/>
          <w:divBdr>
            <w:top w:val="none" w:sz="0" w:space="0" w:color="auto"/>
            <w:left w:val="none" w:sz="0" w:space="0" w:color="auto"/>
            <w:bottom w:val="none" w:sz="0" w:space="0" w:color="auto"/>
            <w:right w:val="none" w:sz="0" w:space="0" w:color="auto"/>
          </w:divBdr>
        </w:div>
        <w:div w:id="761267740">
          <w:marLeft w:val="0"/>
          <w:marRight w:val="0"/>
          <w:marTop w:val="0"/>
          <w:marBottom w:val="0"/>
          <w:divBdr>
            <w:top w:val="none" w:sz="0" w:space="0" w:color="auto"/>
            <w:left w:val="none" w:sz="0" w:space="0" w:color="auto"/>
            <w:bottom w:val="none" w:sz="0" w:space="0" w:color="auto"/>
            <w:right w:val="none" w:sz="0" w:space="0" w:color="auto"/>
          </w:divBdr>
        </w:div>
        <w:div w:id="761267741">
          <w:marLeft w:val="0"/>
          <w:marRight w:val="0"/>
          <w:marTop w:val="0"/>
          <w:marBottom w:val="0"/>
          <w:divBdr>
            <w:top w:val="none" w:sz="0" w:space="0" w:color="auto"/>
            <w:left w:val="none" w:sz="0" w:space="0" w:color="auto"/>
            <w:bottom w:val="none" w:sz="0" w:space="0" w:color="auto"/>
            <w:right w:val="none" w:sz="0" w:space="0" w:color="auto"/>
          </w:divBdr>
        </w:div>
        <w:div w:id="761267742">
          <w:marLeft w:val="0"/>
          <w:marRight w:val="0"/>
          <w:marTop w:val="0"/>
          <w:marBottom w:val="0"/>
          <w:divBdr>
            <w:top w:val="none" w:sz="0" w:space="0" w:color="auto"/>
            <w:left w:val="none" w:sz="0" w:space="0" w:color="auto"/>
            <w:bottom w:val="none" w:sz="0" w:space="0" w:color="auto"/>
            <w:right w:val="none" w:sz="0" w:space="0" w:color="auto"/>
          </w:divBdr>
        </w:div>
        <w:div w:id="761267743">
          <w:marLeft w:val="0"/>
          <w:marRight w:val="0"/>
          <w:marTop w:val="0"/>
          <w:marBottom w:val="0"/>
          <w:divBdr>
            <w:top w:val="none" w:sz="0" w:space="0" w:color="auto"/>
            <w:left w:val="none" w:sz="0" w:space="0" w:color="auto"/>
            <w:bottom w:val="none" w:sz="0" w:space="0" w:color="auto"/>
            <w:right w:val="none" w:sz="0" w:space="0" w:color="auto"/>
          </w:divBdr>
        </w:div>
        <w:div w:id="761267744">
          <w:marLeft w:val="0"/>
          <w:marRight w:val="0"/>
          <w:marTop w:val="0"/>
          <w:marBottom w:val="0"/>
          <w:divBdr>
            <w:top w:val="none" w:sz="0" w:space="0" w:color="auto"/>
            <w:left w:val="none" w:sz="0" w:space="0" w:color="auto"/>
            <w:bottom w:val="none" w:sz="0" w:space="0" w:color="auto"/>
            <w:right w:val="none" w:sz="0" w:space="0" w:color="auto"/>
          </w:divBdr>
        </w:div>
        <w:div w:id="761267746">
          <w:marLeft w:val="0"/>
          <w:marRight w:val="0"/>
          <w:marTop w:val="0"/>
          <w:marBottom w:val="0"/>
          <w:divBdr>
            <w:top w:val="none" w:sz="0" w:space="0" w:color="auto"/>
            <w:left w:val="none" w:sz="0" w:space="0" w:color="auto"/>
            <w:bottom w:val="none" w:sz="0" w:space="0" w:color="auto"/>
            <w:right w:val="none" w:sz="0" w:space="0" w:color="auto"/>
          </w:divBdr>
        </w:div>
        <w:div w:id="761267747">
          <w:marLeft w:val="0"/>
          <w:marRight w:val="0"/>
          <w:marTop w:val="0"/>
          <w:marBottom w:val="0"/>
          <w:divBdr>
            <w:top w:val="none" w:sz="0" w:space="0" w:color="auto"/>
            <w:left w:val="none" w:sz="0" w:space="0" w:color="auto"/>
            <w:bottom w:val="none" w:sz="0" w:space="0" w:color="auto"/>
            <w:right w:val="none" w:sz="0" w:space="0" w:color="auto"/>
          </w:divBdr>
        </w:div>
        <w:div w:id="761267749">
          <w:marLeft w:val="0"/>
          <w:marRight w:val="0"/>
          <w:marTop w:val="0"/>
          <w:marBottom w:val="0"/>
          <w:divBdr>
            <w:top w:val="none" w:sz="0" w:space="0" w:color="auto"/>
            <w:left w:val="none" w:sz="0" w:space="0" w:color="auto"/>
            <w:bottom w:val="none" w:sz="0" w:space="0" w:color="auto"/>
            <w:right w:val="none" w:sz="0" w:space="0" w:color="auto"/>
          </w:divBdr>
        </w:div>
        <w:div w:id="761267750">
          <w:marLeft w:val="0"/>
          <w:marRight w:val="0"/>
          <w:marTop w:val="0"/>
          <w:marBottom w:val="0"/>
          <w:divBdr>
            <w:top w:val="none" w:sz="0" w:space="0" w:color="auto"/>
            <w:left w:val="none" w:sz="0" w:space="0" w:color="auto"/>
            <w:bottom w:val="none" w:sz="0" w:space="0" w:color="auto"/>
            <w:right w:val="none" w:sz="0" w:space="0" w:color="auto"/>
          </w:divBdr>
        </w:div>
        <w:div w:id="761267753">
          <w:marLeft w:val="0"/>
          <w:marRight w:val="0"/>
          <w:marTop w:val="0"/>
          <w:marBottom w:val="0"/>
          <w:divBdr>
            <w:top w:val="none" w:sz="0" w:space="0" w:color="auto"/>
            <w:left w:val="none" w:sz="0" w:space="0" w:color="auto"/>
            <w:bottom w:val="none" w:sz="0" w:space="0" w:color="auto"/>
            <w:right w:val="none" w:sz="0" w:space="0" w:color="auto"/>
          </w:divBdr>
        </w:div>
        <w:div w:id="761267754">
          <w:marLeft w:val="0"/>
          <w:marRight w:val="0"/>
          <w:marTop w:val="0"/>
          <w:marBottom w:val="0"/>
          <w:divBdr>
            <w:top w:val="none" w:sz="0" w:space="0" w:color="auto"/>
            <w:left w:val="none" w:sz="0" w:space="0" w:color="auto"/>
            <w:bottom w:val="none" w:sz="0" w:space="0" w:color="auto"/>
            <w:right w:val="none" w:sz="0" w:space="0" w:color="auto"/>
          </w:divBdr>
        </w:div>
        <w:div w:id="761267755">
          <w:marLeft w:val="0"/>
          <w:marRight w:val="0"/>
          <w:marTop w:val="0"/>
          <w:marBottom w:val="0"/>
          <w:divBdr>
            <w:top w:val="none" w:sz="0" w:space="0" w:color="auto"/>
            <w:left w:val="none" w:sz="0" w:space="0" w:color="auto"/>
            <w:bottom w:val="none" w:sz="0" w:space="0" w:color="auto"/>
            <w:right w:val="none" w:sz="0" w:space="0" w:color="auto"/>
          </w:divBdr>
        </w:div>
        <w:div w:id="761267756">
          <w:marLeft w:val="0"/>
          <w:marRight w:val="0"/>
          <w:marTop w:val="0"/>
          <w:marBottom w:val="0"/>
          <w:divBdr>
            <w:top w:val="none" w:sz="0" w:space="0" w:color="auto"/>
            <w:left w:val="none" w:sz="0" w:space="0" w:color="auto"/>
            <w:bottom w:val="none" w:sz="0" w:space="0" w:color="auto"/>
            <w:right w:val="none" w:sz="0" w:space="0" w:color="auto"/>
          </w:divBdr>
        </w:div>
        <w:div w:id="761267757">
          <w:marLeft w:val="0"/>
          <w:marRight w:val="0"/>
          <w:marTop w:val="0"/>
          <w:marBottom w:val="0"/>
          <w:divBdr>
            <w:top w:val="none" w:sz="0" w:space="0" w:color="auto"/>
            <w:left w:val="none" w:sz="0" w:space="0" w:color="auto"/>
            <w:bottom w:val="none" w:sz="0" w:space="0" w:color="auto"/>
            <w:right w:val="none" w:sz="0" w:space="0" w:color="auto"/>
          </w:divBdr>
        </w:div>
        <w:div w:id="761267758">
          <w:marLeft w:val="0"/>
          <w:marRight w:val="0"/>
          <w:marTop w:val="0"/>
          <w:marBottom w:val="0"/>
          <w:divBdr>
            <w:top w:val="none" w:sz="0" w:space="0" w:color="auto"/>
            <w:left w:val="none" w:sz="0" w:space="0" w:color="auto"/>
            <w:bottom w:val="none" w:sz="0" w:space="0" w:color="auto"/>
            <w:right w:val="none" w:sz="0" w:space="0" w:color="auto"/>
          </w:divBdr>
        </w:div>
        <w:div w:id="761267759">
          <w:marLeft w:val="0"/>
          <w:marRight w:val="0"/>
          <w:marTop w:val="0"/>
          <w:marBottom w:val="0"/>
          <w:divBdr>
            <w:top w:val="none" w:sz="0" w:space="0" w:color="auto"/>
            <w:left w:val="none" w:sz="0" w:space="0" w:color="auto"/>
            <w:bottom w:val="none" w:sz="0" w:space="0" w:color="auto"/>
            <w:right w:val="none" w:sz="0" w:space="0" w:color="auto"/>
          </w:divBdr>
        </w:div>
        <w:div w:id="761267760">
          <w:marLeft w:val="0"/>
          <w:marRight w:val="0"/>
          <w:marTop w:val="0"/>
          <w:marBottom w:val="0"/>
          <w:divBdr>
            <w:top w:val="none" w:sz="0" w:space="0" w:color="auto"/>
            <w:left w:val="none" w:sz="0" w:space="0" w:color="auto"/>
            <w:bottom w:val="none" w:sz="0" w:space="0" w:color="auto"/>
            <w:right w:val="none" w:sz="0" w:space="0" w:color="auto"/>
          </w:divBdr>
        </w:div>
        <w:div w:id="761267762">
          <w:marLeft w:val="0"/>
          <w:marRight w:val="0"/>
          <w:marTop w:val="0"/>
          <w:marBottom w:val="0"/>
          <w:divBdr>
            <w:top w:val="none" w:sz="0" w:space="0" w:color="auto"/>
            <w:left w:val="none" w:sz="0" w:space="0" w:color="auto"/>
            <w:bottom w:val="none" w:sz="0" w:space="0" w:color="auto"/>
            <w:right w:val="none" w:sz="0" w:space="0" w:color="auto"/>
          </w:divBdr>
        </w:div>
        <w:div w:id="761267763">
          <w:marLeft w:val="0"/>
          <w:marRight w:val="0"/>
          <w:marTop w:val="0"/>
          <w:marBottom w:val="0"/>
          <w:divBdr>
            <w:top w:val="none" w:sz="0" w:space="0" w:color="auto"/>
            <w:left w:val="none" w:sz="0" w:space="0" w:color="auto"/>
            <w:bottom w:val="none" w:sz="0" w:space="0" w:color="auto"/>
            <w:right w:val="none" w:sz="0" w:space="0" w:color="auto"/>
          </w:divBdr>
        </w:div>
        <w:div w:id="761267764">
          <w:marLeft w:val="0"/>
          <w:marRight w:val="0"/>
          <w:marTop w:val="0"/>
          <w:marBottom w:val="0"/>
          <w:divBdr>
            <w:top w:val="none" w:sz="0" w:space="0" w:color="auto"/>
            <w:left w:val="none" w:sz="0" w:space="0" w:color="auto"/>
            <w:bottom w:val="none" w:sz="0" w:space="0" w:color="auto"/>
            <w:right w:val="none" w:sz="0" w:space="0" w:color="auto"/>
          </w:divBdr>
        </w:div>
        <w:div w:id="761267768">
          <w:marLeft w:val="0"/>
          <w:marRight w:val="0"/>
          <w:marTop w:val="0"/>
          <w:marBottom w:val="0"/>
          <w:divBdr>
            <w:top w:val="none" w:sz="0" w:space="0" w:color="auto"/>
            <w:left w:val="none" w:sz="0" w:space="0" w:color="auto"/>
            <w:bottom w:val="none" w:sz="0" w:space="0" w:color="auto"/>
            <w:right w:val="none" w:sz="0" w:space="0" w:color="auto"/>
          </w:divBdr>
        </w:div>
        <w:div w:id="761267769">
          <w:marLeft w:val="0"/>
          <w:marRight w:val="0"/>
          <w:marTop w:val="0"/>
          <w:marBottom w:val="0"/>
          <w:divBdr>
            <w:top w:val="none" w:sz="0" w:space="0" w:color="auto"/>
            <w:left w:val="none" w:sz="0" w:space="0" w:color="auto"/>
            <w:bottom w:val="none" w:sz="0" w:space="0" w:color="auto"/>
            <w:right w:val="none" w:sz="0" w:space="0" w:color="auto"/>
          </w:divBdr>
        </w:div>
        <w:div w:id="761267772">
          <w:marLeft w:val="0"/>
          <w:marRight w:val="0"/>
          <w:marTop w:val="0"/>
          <w:marBottom w:val="0"/>
          <w:divBdr>
            <w:top w:val="none" w:sz="0" w:space="0" w:color="auto"/>
            <w:left w:val="none" w:sz="0" w:space="0" w:color="auto"/>
            <w:bottom w:val="none" w:sz="0" w:space="0" w:color="auto"/>
            <w:right w:val="none" w:sz="0" w:space="0" w:color="auto"/>
          </w:divBdr>
        </w:div>
        <w:div w:id="761267773">
          <w:marLeft w:val="0"/>
          <w:marRight w:val="0"/>
          <w:marTop w:val="0"/>
          <w:marBottom w:val="0"/>
          <w:divBdr>
            <w:top w:val="none" w:sz="0" w:space="0" w:color="auto"/>
            <w:left w:val="none" w:sz="0" w:space="0" w:color="auto"/>
            <w:bottom w:val="none" w:sz="0" w:space="0" w:color="auto"/>
            <w:right w:val="none" w:sz="0" w:space="0" w:color="auto"/>
          </w:divBdr>
        </w:div>
        <w:div w:id="761267774">
          <w:marLeft w:val="0"/>
          <w:marRight w:val="0"/>
          <w:marTop w:val="0"/>
          <w:marBottom w:val="0"/>
          <w:divBdr>
            <w:top w:val="none" w:sz="0" w:space="0" w:color="auto"/>
            <w:left w:val="none" w:sz="0" w:space="0" w:color="auto"/>
            <w:bottom w:val="none" w:sz="0" w:space="0" w:color="auto"/>
            <w:right w:val="none" w:sz="0" w:space="0" w:color="auto"/>
          </w:divBdr>
        </w:div>
        <w:div w:id="761267776">
          <w:marLeft w:val="0"/>
          <w:marRight w:val="0"/>
          <w:marTop w:val="0"/>
          <w:marBottom w:val="0"/>
          <w:divBdr>
            <w:top w:val="none" w:sz="0" w:space="0" w:color="auto"/>
            <w:left w:val="none" w:sz="0" w:space="0" w:color="auto"/>
            <w:bottom w:val="none" w:sz="0" w:space="0" w:color="auto"/>
            <w:right w:val="none" w:sz="0" w:space="0" w:color="auto"/>
          </w:divBdr>
        </w:div>
        <w:div w:id="761267777">
          <w:marLeft w:val="0"/>
          <w:marRight w:val="0"/>
          <w:marTop w:val="0"/>
          <w:marBottom w:val="0"/>
          <w:divBdr>
            <w:top w:val="none" w:sz="0" w:space="0" w:color="auto"/>
            <w:left w:val="none" w:sz="0" w:space="0" w:color="auto"/>
            <w:bottom w:val="none" w:sz="0" w:space="0" w:color="auto"/>
            <w:right w:val="none" w:sz="0" w:space="0" w:color="auto"/>
          </w:divBdr>
        </w:div>
        <w:div w:id="761267778">
          <w:marLeft w:val="0"/>
          <w:marRight w:val="0"/>
          <w:marTop w:val="0"/>
          <w:marBottom w:val="0"/>
          <w:divBdr>
            <w:top w:val="none" w:sz="0" w:space="0" w:color="auto"/>
            <w:left w:val="none" w:sz="0" w:space="0" w:color="auto"/>
            <w:bottom w:val="none" w:sz="0" w:space="0" w:color="auto"/>
            <w:right w:val="none" w:sz="0" w:space="0" w:color="auto"/>
          </w:divBdr>
        </w:div>
        <w:div w:id="761267779">
          <w:marLeft w:val="0"/>
          <w:marRight w:val="0"/>
          <w:marTop w:val="0"/>
          <w:marBottom w:val="0"/>
          <w:divBdr>
            <w:top w:val="none" w:sz="0" w:space="0" w:color="auto"/>
            <w:left w:val="none" w:sz="0" w:space="0" w:color="auto"/>
            <w:bottom w:val="none" w:sz="0" w:space="0" w:color="auto"/>
            <w:right w:val="none" w:sz="0" w:space="0" w:color="auto"/>
          </w:divBdr>
        </w:div>
        <w:div w:id="761267794">
          <w:marLeft w:val="0"/>
          <w:marRight w:val="0"/>
          <w:marTop w:val="0"/>
          <w:marBottom w:val="0"/>
          <w:divBdr>
            <w:top w:val="none" w:sz="0" w:space="0" w:color="auto"/>
            <w:left w:val="none" w:sz="0" w:space="0" w:color="auto"/>
            <w:bottom w:val="none" w:sz="0" w:space="0" w:color="auto"/>
            <w:right w:val="none" w:sz="0" w:space="0" w:color="auto"/>
          </w:divBdr>
        </w:div>
        <w:div w:id="761267797">
          <w:marLeft w:val="0"/>
          <w:marRight w:val="0"/>
          <w:marTop w:val="0"/>
          <w:marBottom w:val="0"/>
          <w:divBdr>
            <w:top w:val="none" w:sz="0" w:space="0" w:color="auto"/>
            <w:left w:val="none" w:sz="0" w:space="0" w:color="auto"/>
            <w:bottom w:val="none" w:sz="0" w:space="0" w:color="auto"/>
            <w:right w:val="none" w:sz="0" w:space="0" w:color="auto"/>
          </w:divBdr>
        </w:div>
        <w:div w:id="761267798">
          <w:marLeft w:val="0"/>
          <w:marRight w:val="0"/>
          <w:marTop w:val="0"/>
          <w:marBottom w:val="0"/>
          <w:divBdr>
            <w:top w:val="none" w:sz="0" w:space="0" w:color="auto"/>
            <w:left w:val="none" w:sz="0" w:space="0" w:color="auto"/>
            <w:bottom w:val="none" w:sz="0" w:space="0" w:color="auto"/>
            <w:right w:val="none" w:sz="0" w:space="0" w:color="auto"/>
          </w:divBdr>
        </w:div>
        <w:div w:id="761267801">
          <w:marLeft w:val="0"/>
          <w:marRight w:val="0"/>
          <w:marTop w:val="0"/>
          <w:marBottom w:val="0"/>
          <w:divBdr>
            <w:top w:val="none" w:sz="0" w:space="0" w:color="auto"/>
            <w:left w:val="none" w:sz="0" w:space="0" w:color="auto"/>
            <w:bottom w:val="none" w:sz="0" w:space="0" w:color="auto"/>
            <w:right w:val="none" w:sz="0" w:space="0" w:color="auto"/>
          </w:divBdr>
        </w:div>
        <w:div w:id="761267804">
          <w:marLeft w:val="0"/>
          <w:marRight w:val="0"/>
          <w:marTop w:val="0"/>
          <w:marBottom w:val="0"/>
          <w:divBdr>
            <w:top w:val="none" w:sz="0" w:space="0" w:color="auto"/>
            <w:left w:val="none" w:sz="0" w:space="0" w:color="auto"/>
            <w:bottom w:val="none" w:sz="0" w:space="0" w:color="auto"/>
            <w:right w:val="none" w:sz="0" w:space="0" w:color="auto"/>
          </w:divBdr>
        </w:div>
        <w:div w:id="761267806">
          <w:marLeft w:val="0"/>
          <w:marRight w:val="0"/>
          <w:marTop w:val="0"/>
          <w:marBottom w:val="0"/>
          <w:divBdr>
            <w:top w:val="none" w:sz="0" w:space="0" w:color="auto"/>
            <w:left w:val="none" w:sz="0" w:space="0" w:color="auto"/>
            <w:bottom w:val="none" w:sz="0" w:space="0" w:color="auto"/>
            <w:right w:val="none" w:sz="0" w:space="0" w:color="auto"/>
          </w:divBdr>
        </w:div>
        <w:div w:id="761267807">
          <w:marLeft w:val="0"/>
          <w:marRight w:val="0"/>
          <w:marTop w:val="0"/>
          <w:marBottom w:val="0"/>
          <w:divBdr>
            <w:top w:val="none" w:sz="0" w:space="0" w:color="auto"/>
            <w:left w:val="none" w:sz="0" w:space="0" w:color="auto"/>
            <w:bottom w:val="none" w:sz="0" w:space="0" w:color="auto"/>
            <w:right w:val="none" w:sz="0" w:space="0" w:color="auto"/>
          </w:divBdr>
        </w:div>
        <w:div w:id="761267810">
          <w:marLeft w:val="0"/>
          <w:marRight w:val="0"/>
          <w:marTop w:val="0"/>
          <w:marBottom w:val="0"/>
          <w:divBdr>
            <w:top w:val="none" w:sz="0" w:space="0" w:color="auto"/>
            <w:left w:val="none" w:sz="0" w:space="0" w:color="auto"/>
            <w:bottom w:val="none" w:sz="0" w:space="0" w:color="auto"/>
            <w:right w:val="none" w:sz="0" w:space="0" w:color="auto"/>
          </w:divBdr>
        </w:div>
        <w:div w:id="761267812">
          <w:marLeft w:val="0"/>
          <w:marRight w:val="0"/>
          <w:marTop w:val="0"/>
          <w:marBottom w:val="0"/>
          <w:divBdr>
            <w:top w:val="none" w:sz="0" w:space="0" w:color="auto"/>
            <w:left w:val="none" w:sz="0" w:space="0" w:color="auto"/>
            <w:bottom w:val="none" w:sz="0" w:space="0" w:color="auto"/>
            <w:right w:val="none" w:sz="0" w:space="0" w:color="auto"/>
          </w:divBdr>
        </w:div>
        <w:div w:id="761267815">
          <w:marLeft w:val="0"/>
          <w:marRight w:val="0"/>
          <w:marTop w:val="0"/>
          <w:marBottom w:val="0"/>
          <w:divBdr>
            <w:top w:val="none" w:sz="0" w:space="0" w:color="auto"/>
            <w:left w:val="none" w:sz="0" w:space="0" w:color="auto"/>
            <w:bottom w:val="none" w:sz="0" w:space="0" w:color="auto"/>
            <w:right w:val="none" w:sz="0" w:space="0" w:color="auto"/>
          </w:divBdr>
        </w:div>
        <w:div w:id="761267816">
          <w:marLeft w:val="0"/>
          <w:marRight w:val="0"/>
          <w:marTop w:val="0"/>
          <w:marBottom w:val="0"/>
          <w:divBdr>
            <w:top w:val="none" w:sz="0" w:space="0" w:color="auto"/>
            <w:left w:val="none" w:sz="0" w:space="0" w:color="auto"/>
            <w:bottom w:val="none" w:sz="0" w:space="0" w:color="auto"/>
            <w:right w:val="none" w:sz="0" w:space="0" w:color="auto"/>
          </w:divBdr>
        </w:div>
        <w:div w:id="761267817">
          <w:marLeft w:val="0"/>
          <w:marRight w:val="0"/>
          <w:marTop w:val="0"/>
          <w:marBottom w:val="0"/>
          <w:divBdr>
            <w:top w:val="none" w:sz="0" w:space="0" w:color="auto"/>
            <w:left w:val="none" w:sz="0" w:space="0" w:color="auto"/>
            <w:bottom w:val="none" w:sz="0" w:space="0" w:color="auto"/>
            <w:right w:val="none" w:sz="0" w:space="0" w:color="auto"/>
          </w:divBdr>
        </w:div>
        <w:div w:id="761267819">
          <w:marLeft w:val="0"/>
          <w:marRight w:val="0"/>
          <w:marTop w:val="0"/>
          <w:marBottom w:val="0"/>
          <w:divBdr>
            <w:top w:val="none" w:sz="0" w:space="0" w:color="auto"/>
            <w:left w:val="none" w:sz="0" w:space="0" w:color="auto"/>
            <w:bottom w:val="none" w:sz="0" w:space="0" w:color="auto"/>
            <w:right w:val="none" w:sz="0" w:space="0" w:color="auto"/>
          </w:divBdr>
        </w:div>
        <w:div w:id="761267820">
          <w:marLeft w:val="0"/>
          <w:marRight w:val="0"/>
          <w:marTop w:val="0"/>
          <w:marBottom w:val="0"/>
          <w:divBdr>
            <w:top w:val="none" w:sz="0" w:space="0" w:color="auto"/>
            <w:left w:val="none" w:sz="0" w:space="0" w:color="auto"/>
            <w:bottom w:val="none" w:sz="0" w:space="0" w:color="auto"/>
            <w:right w:val="none" w:sz="0" w:space="0" w:color="auto"/>
          </w:divBdr>
        </w:div>
        <w:div w:id="761267821">
          <w:marLeft w:val="0"/>
          <w:marRight w:val="0"/>
          <w:marTop w:val="0"/>
          <w:marBottom w:val="0"/>
          <w:divBdr>
            <w:top w:val="none" w:sz="0" w:space="0" w:color="auto"/>
            <w:left w:val="none" w:sz="0" w:space="0" w:color="auto"/>
            <w:bottom w:val="none" w:sz="0" w:space="0" w:color="auto"/>
            <w:right w:val="none" w:sz="0" w:space="0" w:color="auto"/>
          </w:divBdr>
        </w:div>
        <w:div w:id="761267822">
          <w:marLeft w:val="0"/>
          <w:marRight w:val="0"/>
          <w:marTop w:val="0"/>
          <w:marBottom w:val="0"/>
          <w:divBdr>
            <w:top w:val="none" w:sz="0" w:space="0" w:color="auto"/>
            <w:left w:val="none" w:sz="0" w:space="0" w:color="auto"/>
            <w:bottom w:val="none" w:sz="0" w:space="0" w:color="auto"/>
            <w:right w:val="none" w:sz="0" w:space="0" w:color="auto"/>
          </w:divBdr>
        </w:div>
        <w:div w:id="761267823">
          <w:marLeft w:val="0"/>
          <w:marRight w:val="0"/>
          <w:marTop w:val="0"/>
          <w:marBottom w:val="0"/>
          <w:divBdr>
            <w:top w:val="none" w:sz="0" w:space="0" w:color="auto"/>
            <w:left w:val="none" w:sz="0" w:space="0" w:color="auto"/>
            <w:bottom w:val="none" w:sz="0" w:space="0" w:color="auto"/>
            <w:right w:val="none" w:sz="0" w:space="0" w:color="auto"/>
          </w:divBdr>
        </w:div>
        <w:div w:id="761267825">
          <w:marLeft w:val="0"/>
          <w:marRight w:val="0"/>
          <w:marTop w:val="0"/>
          <w:marBottom w:val="0"/>
          <w:divBdr>
            <w:top w:val="none" w:sz="0" w:space="0" w:color="auto"/>
            <w:left w:val="none" w:sz="0" w:space="0" w:color="auto"/>
            <w:bottom w:val="none" w:sz="0" w:space="0" w:color="auto"/>
            <w:right w:val="none" w:sz="0" w:space="0" w:color="auto"/>
          </w:divBdr>
        </w:div>
        <w:div w:id="761267828">
          <w:marLeft w:val="0"/>
          <w:marRight w:val="0"/>
          <w:marTop w:val="0"/>
          <w:marBottom w:val="0"/>
          <w:divBdr>
            <w:top w:val="none" w:sz="0" w:space="0" w:color="auto"/>
            <w:left w:val="none" w:sz="0" w:space="0" w:color="auto"/>
            <w:bottom w:val="none" w:sz="0" w:space="0" w:color="auto"/>
            <w:right w:val="none" w:sz="0" w:space="0" w:color="auto"/>
          </w:divBdr>
        </w:div>
        <w:div w:id="761267830">
          <w:marLeft w:val="0"/>
          <w:marRight w:val="0"/>
          <w:marTop w:val="0"/>
          <w:marBottom w:val="0"/>
          <w:divBdr>
            <w:top w:val="none" w:sz="0" w:space="0" w:color="auto"/>
            <w:left w:val="none" w:sz="0" w:space="0" w:color="auto"/>
            <w:bottom w:val="none" w:sz="0" w:space="0" w:color="auto"/>
            <w:right w:val="none" w:sz="0" w:space="0" w:color="auto"/>
          </w:divBdr>
        </w:div>
        <w:div w:id="761267832">
          <w:marLeft w:val="0"/>
          <w:marRight w:val="0"/>
          <w:marTop w:val="0"/>
          <w:marBottom w:val="0"/>
          <w:divBdr>
            <w:top w:val="none" w:sz="0" w:space="0" w:color="auto"/>
            <w:left w:val="none" w:sz="0" w:space="0" w:color="auto"/>
            <w:bottom w:val="none" w:sz="0" w:space="0" w:color="auto"/>
            <w:right w:val="none" w:sz="0" w:space="0" w:color="auto"/>
          </w:divBdr>
        </w:div>
        <w:div w:id="761267833">
          <w:marLeft w:val="0"/>
          <w:marRight w:val="0"/>
          <w:marTop w:val="0"/>
          <w:marBottom w:val="0"/>
          <w:divBdr>
            <w:top w:val="none" w:sz="0" w:space="0" w:color="auto"/>
            <w:left w:val="none" w:sz="0" w:space="0" w:color="auto"/>
            <w:bottom w:val="none" w:sz="0" w:space="0" w:color="auto"/>
            <w:right w:val="none" w:sz="0" w:space="0" w:color="auto"/>
          </w:divBdr>
        </w:div>
        <w:div w:id="761267835">
          <w:marLeft w:val="0"/>
          <w:marRight w:val="0"/>
          <w:marTop w:val="0"/>
          <w:marBottom w:val="0"/>
          <w:divBdr>
            <w:top w:val="none" w:sz="0" w:space="0" w:color="auto"/>
            <w:left w:val="none" w:sz="0" w:space="0" w:color="auto"/>
            <w:bottom w:val="none" w:sz="0" w:space="0" w:color="auto"/>
            <w:right w:val="none" w:sz="0" w:space="0" w:color="auto"/>
          </w:divBdr>
        </w:div>
        <w:div w:id="761267836">
          <w:marLeft w:val="0"/>
          <w:marRight w:val="0"/>
          <w:marTop w:val="0"/>
          <w:marBottom w:val="0"/>
          <w:divBdr>
            <w:top w:val="none" w:sz="0" w:space="0" w:color="auto"/>
            <w:left w:val="none" w:sz="0" w:space="0" w:color="auto"/>
            <w:bottom w:val="none" w:sz="0" w:space="0" w:color="auto"/>
            <w:right w:val="none" w:sz="0" w:space="0" w:color="auto"/>
          </w:divBdr>
        </w:div>
        <w:div w:id="761267838">
          <w:marLeft w:val="0"/>
          <w:marRight w:val="0"/>
          <w:marTop w:val="0"/>
          <w:marBottom w:val="0"/>
          <w:divBdr>
            <w:top w:val="none" w:sz="0" w:space="0" w:color="auto"/>
            <w:left w:val="none" w:sz="0" w:space="0" w:color="auto"/>
            <w:bottom w:val="none" w:sz="0" w:space="0" w:color="auto"/>
            <w:right w:val="none" w:sz="0" w:space="0" w:color="auto"/>
          </w:divBdr>
        </w:div>
        <w:div w:id="761267839">
          <w:marLeft w:val="0"/>
          <w:marRight w:val="0"/>
          <w:marTop w:val="0"/>
          <w:marBottom w:val="0"/>
          <w:divBdr>
            <w:top w:val="none" w:sz="0" w:space="0" w:color="auto"/>
            <w:left w:val="none" w:sz="0" w:space="0" w:color="auto"/>
            <w:bottom w:val="none" w:sz="0" w:space="0" w:color="auto"/>
            <w:right w:val="none" w:sz="0" w:space="0" w:color="auto"/>
          </w:divBdr>
        </w:div>
        <w:div w:id="761267840">
          <w:marLeft w:val="0"/>
          <w:marRight w:val="0"/>
          <w:marTop w:val="0"/>
          <w:marBottom w:val="0"/>
          <w:divBdr>
            <w:top w:val="none" w:sz="0" w:space="0" w:color="auto"/>
            <w:left w:val="none" w:sz="0" w:space="0" w:color="auto"/>
            <w:bottom w:val="none" w:sz="0" w:space="0" w:color="auto"/>
            <w:right w:val="none" w:sz="0" w:space="0" w:color="auto"/>
          </w:divBdr>
        </w:div>
        <w:div w:id="761267841">
          <w:marLeft w:val="0"/>
          <w:marRight w:val="0"/>
          <w:marTop w:val="0"/>
          <w:marBottom w:val="0"/>
          <w:divBdr>
            <w:top w:val="none" w:sz="0" w:space="0" w:color="auto"/>
            <w:left w:val="none" w:sz="0" w:space="0" w:color="auto"/>
            <w:bottom w:val="none" w:sz="0" w:space="0" w:color="auto"/>
            <w:right w:val="none" w:sz="0" w:space="0" w:color="auto"/>
          </w:divBdr>
        </w:div>
        <w:div w:id="761267843">
          <w:marLeft w:val="0"/>
          <w:marRight w:val="0"/>
          <w:marTop w:val="0"/>
          <w:marBottom w:val="0"/>
          <w:divBdr>
            <w:top w:val="none" w:sz="0" w:space="0" w:color="auto"/>
            <w:left w:val="none" w:sz="0" w:space="0" w:color="auto"/>
            <w:bottom w:val="none" w:sz="0" w:space="0" w:color="auto"/>
            <w:right w:val="none" w:sz="0" w:space="0" w:color="auto"/>
          </w:divBdr>
        </w:div>
        <w:div w:id="761267844">
          <w:marLeft w:val="0"/>
          <w:marRight w:val="0"/>
          <w:marTop w:val="0"/>
          <w:marBottom w:val="0"/>
          <w:divBdr>
            <w:top w:val="none" w:sz="0" w:space="0" w:color="auto"/>
            <w:left w:val="none" w:sz="0" w:space="0" w:color="auto"/>
            <w:bottom w:val="none" w:sz="0" w:space="0" w:color="auto"/>
            <w:right w:val="none" w:sz="0" w:space="0" w:color="auto"/>
          </w:divBdr>
        </w:div>
        <w:div w:id="761267845">
          <w:marLeft w:val="0"/>
          <w:marRight w:val="0"/>
          <w:marTop w:val="0"/>
          <w:marBottom w:val="0"/>
          <w:divBdr>
            <w:top w:val="none" w:sz="0" w:space="0" w:color="auto"/>
            <w:left w:val="none" w:sz="0" w:space="0" w:color="auto"/>
            <w:bottom w:val="none" w:sz="0" w:space="0" w:color="auto"/>
            <w:right w:val="none" w:sz="0" w:space="0" w:color="auto"/>
          </w:divBdr>
        </w:div>
        <w:div w:id="761267847">
          <w:marLeft w:val="0"/>
          <w:marRight w:val="0"/>
          <w:marTop w:val="0"/>
          <w:marBottom w:val="0"/>
          <w:divBdr>
            <w:top w:val="none" w:sz="0" w:space="0" w:color="auto"/>
            <w:left w:val="none" w:sz="0" w:space="0" w:color="auto"/>
            <w:bottom w:val="none" w:sz="0" w:space="0" w:color="auto"/>
            <w:right w:val="none" w:sz="0" w:space="0" w:color="auto"/>
          </w:divBdr>
        </w:div>
        <w:div w:id="761267848">
          <w:marLeft w:val="0"/>
          <w:marRight w:val="0"/>
          <w:marTop w:val="0"/>
          <w:marBottom w:val="0"/>
          <w:divBdr>
            <w:top w:val="none" w:sz="0" w:space="0" w:color="auto"/>
            <w:left w:val="none" w:sz="0" w:space="0" w:color="auto"/>
            <w:bottom w:val="none" w:sz="0" w:space="0" w:color="auto"/>
            <w:right w:val="none" w:sz="0" w:space="0" w:color="auto"/>
          </w:divBdr>
        </w:div>
        <w:div w:id="761267850">
          <w:marLeft w:val="0"/>
          <w:marRight w:val="0"/>
          <w:marTop w:val="0"/>
          <w:marBottom w:val="0"/>
          <w:divBdr>
            <w:top w:val="none" w:sz="0" w:space="0" w:color="auto"/>
            <w:left w:val="none" w:sz="0" w:space="0" w:color="auto"/>
            <w:bottom w:val="none" w:sz="0" w:space="0" w:color="auto"/>
            <w:right w:val="none" w:sz="0" w:space="0" w:color="auto"/>
          </w:divBdr>
        </w:div>
        <w:div w:id="761267851">
          <w:marLeft w:val="0"/>
          <w:marRight w:val="0"/>
          <w:marTop w:val="0"/>
          <w:marBottom w:val="0"/>
          <w:divBdr>
            <w:top w:val="none" w:sz="0" w:space="0" w:color="auto"/>
            <w:left w:val="none" w:sz="0" w:space="0" w:color="auto"/>
            <w:bottom w:val="none" w:sz="0" w:space="0" w:color="auto"/>
            <w:right w:val="none" w:sz="0" w:space="0" w:color="auto"/>
          </w:divBdr>
        </w:div>
        <w:div w:id="761267852">
          <w:marLeft w:val="0"/>
          <w:marRight w:val="0"/>
          <w:marTop w:val="0"/>
          <w:marBottom w:val="0"/>
          <w:divBdr>
            <w:top w:val="none" w:sz="0" w:space="0" w:color="auto"/>
            <w:left w:val="none" w:sz="0" w:space="0" w:color="auto"/>
            <w:bottom w:val="none" w:sz="0" w:space="0" w:color="auto"/>
            <w:right w:val="none" w:sz="0" w:space="0" w:color="auto"/>
          </w:divBdr>
        </w:div>
        <w:div w:id="761267854">
          <w:marLeft w:val="0"/>
          <w:marRight w:val="0"/>
          <w:marTop w:val="0"/>
          <w:marBottom w:val="0"/>
          <w:divBdr>
            <w:top w:val="none" w:sz="0" w:space="0" w:color="auto"/>
            <w:left w:val="none" w:sz="0" w:space="0" w:color="auto"/>
            <w:bottom w:val="none" w:sz="0" w:space="0" w:color="auto"/>
            <w:right w:val="none" w:sz="0" w:space="0" w:color="auto"/>
          </w:divBdr>
        </w:div>
        <w:div w:id="761267855">
          <w:marLeft w:val="0"/>
          <w:marRight w:val="0"/>
          <w:marTop w:val="0"/>
          <w:marBottom w:val="0"/>
          <w:divBdr>
            <w:top w:val="none" w:sz="0" w:space="0" w:color="auto"/>
            <w:left w:val="none" w:sz="0" w:space="0" w:color="auto"/>
            <w:bottom w:val="none" w:sz="0" w:space="0" w:color="auto"/>
            <w:right w:val="none" w:sz="0" w:space="0" w:color="auto"/>
          </w:divBdr>
        </w:div>
        <w:div w:id="761267856">
          <w:marLeft w:val="0"/>
          <w:marRight w:val="0"/>
          <w:marTop w:val="0"/>
          <w:marBottom w:val="0"/>
          <w:divBdr>
            <w:top w:val="none" w:sz="0" w:space="0" w:color="auto"/>
            <w:left w:val="none" w:sz="0" w:space="0" w:color="auto"/>
            <w:bottom w:val="none" w:sz="0" w:space="0" w:color="auto"/>
            <w:right w:val="none" w:sz="0" w:space="0" w:color="auto"/>
          </w:divBdr>
        </w:div>
        <w:div w:id="761267858">
          <w:marLeft w:val="0"/>
          <w:marRight w:val="0"/>
          <w:marTop w:val="0"/>
          <w:marBottom w:val="0"/>
          <w:divBdr>
            <w:top w:val="none" w:sz="0" w:space="0" w:color="auto"/>
            <w:left w:val="none" w:sz="0" w:space="0" w:color="auto"/>
            <w:bottom w:val="none" w:sz="0" w:space="0" w:color="auto"/>
            <w:right w:val="none" w:sz="0" w:space="0" w:color="auto"/>
          </w:divBdr>
        </w:div>
        <w:div w:id="761267859">
          <w:marLeft w:val="0"/>
          <w:marRight w:val="0"/>
          <w:marTop w:val="0"/>
          <w:marBottom w:val="0"/>
          <w:divBdr>
            <w:top w:val="none" w:sz="0" w:space="0" w:color="auto"/>
            <w:left w:val="none" w:sz="0" w:space="0" w:color="auto"/>
            <w:bottom w:val="none" w:sz="0" w:space="0" w:color="auto"/>
            <w:right w:val="none" w:sz="0" w:space="0" w:color="auto"/>
          </w:divBdr>
        </w:div>
        <w:div w:id="761267862">
          <w:marLeft w:val="0"/>
          <w:marRight w:val="0"/>
          <w:marTop w:val="0"/>
          <w:marBottom w:val="0"/>
          <w:divBdr>
            <w:top w:val="none" w:sz="0" w:space="0" w:color="auto"/>
            <w:left w:val="none" w:sz="0" w:space="0" w:color="auto"/>
            <w:bottom w:val="none" w:sz="0" w:space="0" w:color="auto"/>
            <w:right w:val="none" w:sz="0" w:space="0" w:color="auto"/>
          </w:divBdr>
        </w:div>
        <w:div w:id="761267864">
          <w:marLeft w:val="0"/>
          <w:marRight w:val="0"/>
          <w:marTop w:val="0"/>
          <w:marBottom w:val="0"/>
          <w:divBdr>
            <w:top w:val="none" w:sz="0" w:space="0" w:color="auto"/>
            <w:left w:val="none" w:sz="0" w:space="0" w:color="auto"/>
            <w:bottom w:val="none" w:sz="0" w:space="0" w:color="auto"/>
            <w:right w:val="none" w:sz="0" w:space="0" w:color="auto"/>
          </w:divBdr>
        </w:div>
        <w:div w:id="761267865">
          <w:marLeft w:val="0"/>
          <w:marRight w:val="0"/>
          <w:marTop w:val="0"/>
          <w:marBottom w:val="0"/>
          <w:divBdr>
            <w:top w:val="none" w:sz="0" w:space="0" w:color="auto"/>
            <w:left w:val="none" w:sz="0" w:space="0" w:color="auto"/>
            <w:bottom w:val="none" w:sz="0" w:space="0" w:color="auto"/>
            <w:right w:val="none" w:sz="0" w:space="0" w:color="auto"/>
          </w:divBdr>
        </w:div>
        <w:div w:id="761267867">
          <w:marLeft w:val="0"/>
          <w:marRight w:val="0"/>
          <w:marTop w:val="0"/>
          <w:marBottom w:val="0"/>
          <w:divBdr>
            <w:top w:val="none" w:sz="0" w:space="0" w:color="auto"/>
            <w:left w:val="none" w:sz="0" w:space="0" w:color="auto"/>
            <w:bottom w:val="none" w:sz="0" w:space="0" w:color="auto"/>
            <w:right w:val="none" w:sz="0" w:space="0" w:color="auto"/>
          </w:divBdr>
        </w:div>
        <w:div w:id="761267868">
          <w:marLeft w:val="0"/>
          <w:marRight w:val="0"/>
          <w:marTop w:val="0"/>
          <w:marBottom w:val="0"/>
          <w:divBdr>
            <w:top w:val="none" w:sz="0" w:space="0" w:color="auto"/>
            <w:left w:val="none" w:sz="0" w:space="0" w:color="auto"/>
            <w:bottom w:val="none" w:sz="0" w:space="0" w:color="auto"/>
            <w:right w:val="none" w:sz="0" w:space="0" w:color="auto"/>
          </w:divBdr>
        </w:div>
        <w:div w:id="761267869">
          <w:marLeft w:val="0"/>
          <w:marRight w:val="0"/>
          <w:marTop w:val="0"/>
          <w:marBottom w:val="0"/>
          <w:divBdr>
            <w:top w:val="none" w:sz="0" w:space="0" w:color="auto"/>
            <w:left w:val="none" w:sz="0" w:space="0" w:color="auto"/>
            <w:bottom w:val="none" w:sz="0" w:space="0" w:color="auto"/>
            <w:right w:val="none" w:sz="0" w:space="0" w:color="auto"/>
          </w:divBdr>
        </w:div>
        <w:div w:id="761267870">
          <w:marLeft w:val="0"/>
          <w:marRight w:val="0"/>
          <w:marTop w:val="0"/>
          <w:marBottom w:val="0"/>
          <w:divBdr>
            <w:top w:val="none" w:sz="0" w:space="0" w:color="auto"/>
            <w:left w:val="none" w:sz="0" w:space="0" w:color="auto"/>
            <w:bottom w:val="none" w:sz="0" w:space="0" w:color="auto"/>
            <w:right w:val="none" w:sz="0" w:space="0" w:color="auto"/>
          </w:divBdr>
        </w:div>
        <w:div w:id="761267871">
          <w:marLeft w:val="0"/>
          <w:marRight w:val="0"/>
          <w:marTop w:val="0"/>
          <w:marBottom w:val="0"/>
          <w:divBdr>
            <w:top w:val="none" w:sz="0" w:space="0" w:color="auto"/>
            <w:left w:val="none" w:sz="0" w:space="0" w:color="auto"/>
            <w:bottom w:val="none" w:sz="0" w:space="0" w:color="auto"/>
            <w:right w:val="none" w:sz="0" w:space="0" w:color="auto"/>
          </w:divBdr>
        </w:div>
        <w:div w:id="761267872">
          <w:marLeft w:val="0"/>
          <w:marRight w:val="0"/>
          <w:marTop w:val="0"/>
          <w:marBottom w:val="0"/>
          <w:divBdr>
            <w:top w:val="none" w:sz="0" w:space="0" w:color="auto"/>
            <w:left w:val="none" w:sz="0" w:space="0" w:color="auto"/>
            <w:bottom w:val="none" w:sz="0" w:space="0" w:color="auto"/>
            <w:right w:val="none" w:sz="0" w:space="0" w:color="auto"/>
          </w:divBdr>
        </w:div>
        <w:div w:id="761267874">
          <w:marLeft w:val="0"/>
          <w:marRight w:val="0"/>
          <w:marTop w:val="0"/>
          <w:marBottom w:val="0"/>
          <w:divBdr>
            <w:top w:val="none" w:sz="0" w:space="0" w:color="auto"/>
            <w:left w:val="none" w:sz="0" w:space="0" w:color="auto"/>
            <w:bottom w:val="none" w:sz="0" w:space="0" w:color="auto"/>
            <w:right w:val="none" w:sz="0" w:space="0" w:color="auto"/>
          </w:divBdr>
        </w:div>
        <w:div w:id="761267875">
          <w:marLeft w:val="0"/>
          <w:marRight w:val="0"/>
          <w:marTop w:val="0"/>
          <w:marBottom w:val="0"/>
          <w:divBdr>
            <w:top w:val="none" w:sz="0" w:space="0" w:color="auto"/>
            <w:left w:val="none" w:sz="0" w:space="0" w:color="auto"/>
            <w:bottom w:val="none" w:sz="0" w:space="0" w:color="auto"/>
            <w:right w:val="none" w:sz="0" w:space="0" w:color="auto"/>
          </w:divBdr>
        </w:div>
        <w:div w:id="761267876">
          <w:marLeft w:val="0"/>
          <w:marRight w:val="0"/>
          <w:marTop w:val="0"/>
          <w:marBottom w:val="0"/>
          <w:divBdr>
            <w:top w:val="none" w:sz="0" w:space="0" w:color="auto"/>
            <w:left w:val="none" w:sz="0" w:space="0" w:color="auto"/>
            <w:bottom w:val="none" w:sz="0" w:space="0" w:color="auto"/>
            <w:right w:val="none" w:sz="0" w:space="0" w:color="auto"/>
          </w:divBdr>
        </w:div>
        <w:div w:id="761267878">
          <w:marLeft w:val="0"/>
          <w:marRight w:val="0"/>
          <w:marTop w:val="0"/>
          <w:marBottom w:val="0"/>
          <w:divBdr>
            <w:top w:val="none" w:sz="0" w:space="0" w:color="auto"/>
            <w:left w:val="none" w:sz="0" w:space="0" w:color="auto"/>
            <w:bottom w:val="none" w:sz="0" w:space="0" w:color="auto"/>
            <w:right w:val="none" w:sz="0" w:space="0" w:color="auto"/>
          </w:divBdr>
        </w:div>
        <w:div w:id="761267879">
          <w:marLeft w:val="0"/>
          <w:marRight w:val="0"/>
          <w:marTop w:val="0"/>
          <w:marBottom w:val="0"/>
          <w:divBdr>
            <w:top w:val="none" w:sz="0" w:space="0" w:color="auto"/>
            <w:left w:val="none" w:sz="0" w:space="0" w:color="auto"/>
            <w:bottom w:val="none" w:sz="0" w:space="0" w:color="auto"/>
            <w:right w:val="none" w:sz="0" w:space="0" w:color="auto"/>
          </w:divBdr>
        </w:div>
        <w:div w:id="761267880">
          <w:marLeft w:val="0"/>
          <w:marRight w:val="0"/>
          <w:marTop w:val="0"/>
          <w:marBottom w:val="0"/>
          <w:divBdr>
            <w:top w:val="none" w:sz="0" w:space="0" w:color="auto"/>
            <w:left w:val="none" w:sz="0" w:space="0" w:color="auto"/>
            <w:bottom w:val="none" w:sz="0" w:space="0" w:color="auto"/>
            <w:right w:val="none" w:sz="0" w:space="0" w:color="auto"/>
          </w:divBdr>
        </w:div>
        <w:div w:id="761267881">
          <w:marLeft w:val="0"/>
          <w:marRight w:val="0"/>
          <w:marTop w:val="0"/>
          <w:marBottom w:val="0"/>
          <w:divBdr>
            <w:top w:val="none" w:sz="0" w:space="0" w:color="auto"/>
            <w:left w:val="none" w:sz="0" w:space="0" w:color="auto"/>
            <w:bottom w:val="none" w:sz="0" w:space="0" w:color="auto"/>
            <w:right w:val="none" w:sz="0" w:space="0" w:color="auto"/>
          </w:divBdr>
        </w:div>
        <w:div w:id="761267885">
          <w:marLeft w:val="0"/>
          <w:marRight w:val="0"/>
          <w:marTop w:val="0"/>
          <w:marBottom w:val="0"/>
          <w:divBdr>
            <w:top w:val="none" w:sz="0" w:space="0" w:color="auto"/>
            <w:left w:val="none" w:sz="0" w:space="0" w:color="auto"/>
            <w:bottom w:val="none" w:sz="0" w:space="0" w:color="auto"/>
            <w:right w:val="none" w:sz="0" w:space="0" w:color="auto"/>
          </w:divBdr>
        </w:div>
        <w:div w:id="761267886">
          <w:marLeft w:val="0"/>
          <w:marRight w:val="0"/>
          <w:marTop w:val="0"/>
          <w:marBottom w:val="0"/>
          <w:divBdr>
            <w:top w:val="none" w:sz="0" w:space="0" w:color="auto"/>
            <w:left w:val="none" w:sz="0" w:space="0" w:color="auto"/>
            <w:bottom w:val="none" w:sz="0" w:space="0" w:color="auto"/>
            <w:right w:val="none" w:sz="0" w:space="0" w:color="auto"/>
          </w:divBdr>
        </w:div>
        <w:div w:id="761267888">
          <w:marLeft w:val="0"/>
          <w:marRight w:val="0"/>
          <w:marTop w:val="0"/>
          <w:marBottom w:val="0"/>
          <w:divBdr>
            <w:top w:val="none" w:sz="0" w:space="0" w:color="auto"/>
            <w:left w:val="none" w:sz="0" w:space="0" w:color="auto"/>
            <w:bottom w:val="none" w:sz="0" w:space="0" w:color="auto"/>
            <w:right w:val="none" w:sz="0" w:space="0" w:color="auto"/>
          </w:divBdr>
        </w:div>
        <w:div w:id="761267889">
          <w:marLeft w:val="0"/>
          <w:marRight w:val="0"/>
          <w:marTop w:val="0"/>
          <w:marBottom w:val="0"/>
          <w:divBdr>
            <w:top w:val="none" w:sz="0" w:space="0" w:color="auto"/>
            <w:left w:val="none" w:sz="0" w:space="0" w:color="auto"/>
            <w:bottom w:val="none" w:sz="0" w:space="0" w:color="auto"/>
            <w:right w:val="none" w:sz="0" w:space="0" w:color="auto"/>
          </w:divBdr>
        </w:div>
        <w:div w:id="761267890">
          <w:marLeft w:val="0"/>
          <w:marRight w:val="0"/>
          <w:marTop w:val="0"/>
          <w:marBottom w:val="0"/>
          <w:divBdr>
            <w:top w:val="none" w:sz="0" w:space="0" w:color="auto"/>
            <w:left w:val="none" w:sz="0" w:space="0" w:color="auto"/>
            <w:bottom w:val="none" w:sz="0" w:space="0" w:color="auto"/>
            <w:right w:val="none" w:sz="0" w:space="0" w:color="auto"/>
          </w:divBdr>
        </w:div>
        <w:div w:id="761267892">
          <w:marLeft w:val="0"/>
          <w:marRight w:val="0"/>
          <w:marTop w:val="0"/>
          <w:marBottom w:val="0"/>
          <w:divBdr>
            <w:top w:val="none" w:sz="0" w:space="0" w:color="auto"/>
            <w:left w:val="none" w:sz="0" w:space="0" w:color="auto"/>
            <w:bottom w:val="none" w:sz="0" w:space="0" w:color="auto"/>
            <w:right w:val="none" w:sz="0" w:space="0" w:color="auto"/>
          </w:divBdr>
        </w:div>
        <w:div w:id="761267894">
          <w:marLeft w:val="0"/>
          <w:marRight w:val="0"/>
          <w:marTop w:val="0"/>
          <w:marBottom w:val="0"/>
          <w:divBdr>
            <w:top w:val="none" w:sz="0" w:space="0" w:color="auto"/>
            <w:left w:val="none" w:sz="0" w:space="0" w:color="auto"/>
            <w:bottom w:val="none" w:sz="0" w:space="0" w:color="auto"/>
            <w:right w:val="none" w:sz="0" w:space="0" w:color="auto"/>
          </w:divBdr>
        </w:div>
        <w:div w:id="761267896">
          <w:marLeft w:val="0"/>
          <w:marRight w:val="0"/>
          <w:marTop w:val="0"/>
          <w:marBottom w:val="0"/>
          <w:divBdr>
            <w:top w:val="none" w:sz="0" w:space="0" w:color="auto"/>
            <w:left w:val="none" w:sz="0" w:space="0" w:color="auto"/>
            <w:bottom w:val="none" w:sz="0" w:space="0" w:color="auto"/>
            <w:right w:val="none" w:sz="0" w:space="0" w:color="auto"/>
          </w:divBdr>
        </w:div>
        <w:div w:id="761267898">
          <w:marLeft w:val="0"/>
          <w:marRight w:val="0"/>
          <w:marTop w:val="0"/>
          <w:marBottom w:val="0"/>
          <w:divBdr>
            <w:top w:val="none" w:sz="0" w:space="0" w:color="auto"/>
            <w:left w:val="none" w:sz="0" w:space="0" w:color="auto"/>
            <w:bottom w:val="none" w:sz="0" w:space="0" w:color="auto"/>
            <w:right w:val="none" w:sz="0" w:space="0" w:color="auto"/>
          </w:divBdr>
        </w:div>
        <w:div w:id="761267901">
          <w:marLeft w:val="0"/>
          <w:marRight w:val="0"/>
          <w:marTop w:val="0"/>
          <w:marBottom w:val="0"/>
          <w:divBdr>
            <w:top w:val="none" w:sz="0" w:space="0" w:color="auto"/>
            <w:left w:val="none" w:sz="0" w:space="0" w:color="auto"/>
            <w:bottom w:val="none" w:sz="0" w:space="0" w:color="auto"/>
            <w:right w:val="none" w:sz="0" w:space="0" w:color="auto"/>
          </w:divBdr>
        </w:div>
        <w:div w:id="761267903">
          <w:marLeft w:val="0"/>
          <w:marRight w:val="0"/>
          <w:marTop w:val="0"/>
          <w:marBottom w:val="0"/>
          <w:divBdr>
            <w:top w:val="none" w:sz="0" w:space="0" w:color="auto"/>
            <w:left w:val="none" w:sz="0" w:space="0" w:color="auto"/>
            <w:bottom w:val="none" w:sz="0" w:space="0" w:color="auto"/>
            <w:right w:val="none" w:sz="0" w:space="0" w:color="auto"/>
          </w:divBdr>
        </w:div>
        <w:div w:id="761267904">
          <w:marLeft w:val="0"/>
          <w:marRight w:val="0"/>
          <w:marTop w:val="0"/>
          <w:marBottom w:val="0"/>
          <w:divBdr>
            <w:top w:val="none" w:sz="0" w:space="0" w:color="auto"/>
            <w:left w:val="none" w:sz="0" w:space="0" w:color="auto"/>
            <w:bottom w:val="none" w:sz="0" w:space="0" w:color="auto"/>
            <w:right w:val="none" w:sz="0" w:space="0" w:color="auto"/>
          </w:divBdr>
        </w:div>
        <w:div w:id="761267907">
          <w:marLeft w:val="0"/>
          <w:marRight w:val="0"/>
          <w:marTop w:val="0"/>
          <w:marBottom w:val="0"/>
          <w:divBdr>
            <w:top w:val="none" w:sz="0" w:space="0" w:color="auto"/>
            <w:left w:val="none" w:sz="0" w:space="0" w:color="auto"/>
            <w:bottom w:val="none" w:sz="0" w:space="0" w:color="auto"/>
            <w:right w:val="none" w:sz="0" w:space="0" w:color="auto"/>
          </w:divBdr>
        </w:div>
        <w:div w:id="761267909">
          <w:marLeft w:val="0"/>
          <w:marRight w:val="0"/>
          <w:marTop w:val="0"/>
          <w:marBottom w:val="0"/>
          <w:divBdr>
            <w:top w:val="none" w:sz="0" w:space="0" w:color="auto"/>
            <w:left w:val="none" w:sz="0" w:space="0" w:color="auto"/>
            <w:bottom w:val="none" w:sz="0" w:space="0" w:color="auto"/>
            <w:right w:val="none" w:sz="0" w:space="0" w:color="auto"/>
          </w:divBdr>
        </w:div>
        <w:div w:id="761267910">
          <w:marLeft w:val="0"/>
          <w:marRight w:val="0"/>
          <w:marTop w:val="0"/>
          <w:marBottom w:val="0"/>
          <w:divBdr>
            <w:top w:val="none" w:sz="0" w:space="0" w:color="auto"/>
            <w:left w:val="none" w:sz="0" w:space="0" w:color="auto"/>
            <w:bottom w:val="none" w:sz="0" w:space="0" w:color="auto"/>
            <w:right w:val="none" w:sz="0" w:space="0" w:color="auto"/>
          </w:divBdr>
        </w:div>
        <w:div w:id="761267913">
          <w:marLeft w:val="0"/>
          <w:marRight w:val="0"/>
          <w:marTop w:val="0"/>
          <w:marBottom w:val="0"/>
          <w:divBdr>
            <w:top w:val="none" w:sz="0" w:space="0" w:color="auto"/>
            <w:left w:val="none" w:sz="0" w:space="0" w:color="auto"/>
            <w:bottom w:val="none" w:sz="0" w:space="0" w:color="auto"/>
            <w:right w:val="none" w:sz="0" w:space="0" w:color="auto"/>
          </w:divBdr>
        </w:div>
        <w:div w:id="761267914">
          <w:marLeft w:val="0"/>
          <w:marRight w:val="0"/>
          <w:marTop w:val="0"/>
          <w:marBottom w:val="0"/>
          <w:divBdr>
            <w:top w:val="none" w:sz="0" w:space="0" w:color="auto"/>
            <w:left w:val="none" w:sz="0" w:space="0" w:color="auto"/>
            <w:bottom w:val="none" w:sz="0" w:space="0" w:color="auto"/>
            <w:right w:val="none" w:sz="0" w:space="0" w:color="auto"/>
          </w:divBdr>
        </w:div>
        <w:div w:id="761267915">
          <w:marLeft w:val="0"/>
          <w:marRight w:val="0"/>
          <w:marTop w:val="0"/>
          <w:marBottom w:val="0"/>
          <w:divBdr>
            <w:top w:val="none" w:sz="0" w:space="0" w:color="auto"/>
            <w:left w:val="none" w:sz="0" w:space="0" w:color="auto"/>
            <w:bottom w:val="none" w:sz="0" w:space="0" w:color="auto"/>
            <w:right w:val="none" w:sz="0" w:space="0" w:color="auto"/>
          </w:divBdr>
        </w:div>
        <w:div w:id="761267916">
          <w:marLeft w:val="0"/>
          <w:marRight w:val="0"/>
          <w:marTop w:val="0"/>
          <w:marBottom w:val="0"/>
          <w:divBdr>
            <w:top w:val="none" w:sz="0" w:space="0" w:color="auto"/>
            <w:left w:val="none" w:sz="0" w:space="0" w:color="auto"/>
            <w:bottom w:val="none" w:sz="0" w:space="0" w:color="auto"/>
            <w:right w:val="none" w:sz="0" w:space="0" w:color="auto"/>
          </w:divBdr>
        </w:div>
        <w:div w:id="761267919">
          <w:marLeft w:val="0"/>
          <w:marRight w:val="0"/>
          <w:marTop w:val="0"/>
          <w:marBottom w:val="0"/>
          <w:divBdr>
            <w:top w:val="none" w:sz="0" w:space="0" w:color="auto"/>
            <w:left w:val="none" w:sz="0" w:space="0" w:color="auto"/>
            <w:bottom w:val="none" w:sz="0" w:space="0" w:color="auto"/>
            <w:right w:val="none" w:sz="0" w:space="0" w:color="auto"/>
          </w:divBdr>
        </w:div>
        <w:div w:id="761267921">
          <w:marLeft w:val="0"/>
          <w:marRight w:val="0"/>
          <w:marTop w:val="0"/>
          <w:marBottom w:val="0"/>
          <w:divBdr>
            <w:top w:val="none" w:sz="0" w:space="0" w:color="auto"/>
            <w:left w:val="none" w:sz="0" w:space="0" w:color="auto"/>
            <w:bottom w:val="none" w:sz="0" w:space="0" w:color="auto"/>
            <w:right w:val="none" w:sz="0" w:space="0" w:color="auto"/>
          </w:divBdr>
        </w:div>
        <w:div w:id="761267922">
          <w:marLeft w:val="0"/>
          <w:marRight w:val="0"/>
          <w:marTop w:val="0"/>
          <w:marBottom w:val="0"/>
          <w:divBdr>
            <w:top w:val="none" w:sz="0" w:space="0" w:color="auto"/>
            <w:left w:val="none" w:sz="0" w:space="0" w:color="auto"/>
            <w:bottom w:val="none" w:sz="0" w:space="0" w:color="auto"/>
            <w:right w:val="none" w:sz="0" w:space="0" w:color="auto"/>
          </w:divBdr>
        </w:div>
        <w:div w:id="761267923">
          <w:marLeft w:val="0"/>
          <w:marRight w:val="0"/>
          <w:marTop w:val="0"/>
          <w:marBottom w:val="0"/>
          <w:divBdr>
            <w:top w:val="none" w:sz="0" w:space="0" w:color="auto"/>
            <w:left w:val="none" w:sz="0" w:space="0" w:color="auto"/>
            <w:bottom w:val="none" w:sz="0" w:space="0" w:color="auto"/>
            <w:right w:val="none" w:sz="0" w:space="0" w:color="auto"/>
          </w:divBdr>
        </w:div>
        <w:div w:id="761267924">
          <w:marLeft w:val="0"/>
          <w:marRight w:val="0"/>
          <w:marTop w:val="0"/>
          <w:marBottom w:val="0"/>
          <w:divBdr>
            <w:top w:val="none" w:sz="0" w:space="0" w:color="auto"/>
            <w:left w:val="none" w:sz="0" w:space="0" w:color="auto"/>
            <w:bottom w:val="none" w:sz="0" w:space="0" w:color="auto"/>
            <w:right w:val="none" w:sz="0" w:space="0" w:color="auto"/>
          </w:divBdr>
        </w:div>
        <w:div w:id="761267925">
          <w:marLeft w:val="0"/>
          <w:marRight w:val="0"/>
          <w:marTop w:val="0"/>
          <w:marBottom w:val="0"/>
          <w:divBdr>
            <w:top w:val="none" w:sz="0" w:space="0" w:color="auto"/>
            <w:left w:val="none" w:sz="0" w:space="0" w:color="auto"/>
            <w:bottom w:val="none" w:sz="0" w:space="0" w:color="auto"/>
            <w:right w:val="none" w:sz="0" w:space="0" w:color="auto"/>
          </w:divBdr>
        </w:div>
        <w:div w:id="761267926">
          <w:marLeft w:val="0"/>
          <w:marRight w:val="0"/>
          <w:marTop w:val="0"/>
          <w:marBottom w:val="0"/>
          <w:divBdr>
            <w:top w:val="none" w:sz="0" w:space="0" w:color="auto"/>
            <w:left w:val="none" w:sz="0" w:space="0" w:color="auto"/>
            <w:bottom w:val="none" w:sz="0" w:space="0" w:color="auto"/>
            <w:right w:val="none" w:sz="0" w:space="0" w:color="auto"/>
          </w:divBdr>
        </w:div>
        <w:div w:id="761267927">
          <w:marLeft w:val="0"/>
          <w:marRight w:val="0"/>
          <w:marTop w:val="0"/>
          <w:marBottom w:val="0"/>
          <w:divBdr>
            <w:top w:val="none" w:sz="0" w:space="0" w:color="auto"/>
            <w:left w:val="none" w:sz="0" w:space="0" w:color="auto"/>
            <w:bottom w:val="none" w:sz="0" w:space="0" w:color="auto"/>
            <w:right w:val="none" w:sz="0" w:space="0" w:color="auto"/>
          </w:divBdr>
        </w:div>
        <w:div w:id="761267928">
          <w:marLeft w:val="0"/>
          <w:marRight w:val="0"/>
          <w:marTop w:val="0"/>
          <w:marBottom w:val="0"/>
          <w:divBdr>
            <w:top w:val="none" w:sz="0" w:space="0" w:color="auto"/>
            <w:left w:val="none" w:sz="0" w:space="0" w:color="auto"/>
            <w:bottom w:val="none" w:sz="0" w:space="0" w:color="auto"/>
            <w:right w:val="none" w:sz="0" w:space="0" w:color="auto"/>
          </w:divBdr>
        </w:div>
        <w:div w:id="761267930">
          <w:marLeft w:val="0"/>
          <w:marRight w:val="0"/>
          <w:marTop w:val="0"/>
          <w:marBottom w:val="0"/>
          <w:divBdr>
            <w:top w:val="none" w:sz="0" w:space="0" w:color="auto"/>
            <w:left w:val="none" w:sz="0" w:space="0" w:color="auto"/>
            <w:bottom w:val="none" w:sz="0" w:space="0" w:color="auto"/>
            <w:right w:val="none" w:sz="0" w:space="0" w:color="auto"/>
          </w:divBdr>
        </w:div>
        <w:div w:id="761267931">
          <w:marLeft w:val="0"/>
          <w:marRight w:val="0"/>
          <w:marTop w:val="0"/>
          <w:marBottom w:val="0"/>
          <w:divBdr>
            <w:top w:val="none" w:sz="0" w:space="0" w:color="auto"/>
            <w:left w:val="none" w:sz="0" w:space="0" w:color="auto"/>
            <w:bottom w:val="none" w:sz="0" w:space="0" w:color="auto"/>
            <w:right w:val="none" w:sz="0" w:space="0" w:color="auto"/>
          </w:divBdr>
        </w:div>
        <w:div w:id="761267934">
          <w:marLeft w:val="0"/>
          <w:marRight w:val="0"/>
          <w:marTop w:val="0"/>
          <w:marBottom w:val="0"/>
          <w:divBdr>
            <w:top w:val="none" w:sz="0" w:space="0" w:color="auto"/>
            <w:left w:val="none" w:sz="0" w:space="0" w:color="auto"/>
            <w:bottom w:val="none" w:sz="0" w:space="0" w:color="auto"/>
            <w:right w:val="none" w:sz="0" w:space="0" w:color="auto"/>
          </w:divBdr>
        </w:div>
        <w:div w:id="761267935">
          <w:marLeft w:val="0"/>
          <w:marRight w:val="0"/>
          <w:marTop w:val="0"/>
          <w:marBottom w:val="0"/>
          <w:divBdr>
            <w:top w:val="none" w:sz="0" w:space="0" w:color="auto"/>
            <w:left w:val="none" w:sz="0" w:space="0" w:color="auto"/>
            <w:bottom w:val="none" w:sz="0" w:space="0" w:color="auto"/>
            <w:right w:val="none" w:sz="0" w:space="0" w:color="auto"/>
          </w:divBdr>
        </w:div>
        <w:div w:id="761267937">
          <w:marLeft w:val="0"/>
          <w:marRight w:val="0"/>
          <w:marTop w:val="0"/>
          <w:marBottom w:val="0"/>
          <w:divBdr>
            <w:top w:val="none" w:sz="0" w:space="0" w:color="auto"/>
            <w:left w:val="none" w:sz="0" w:space="0" w:color="auto"/>
            <w:bottom w:val="none" w:sz="0" w:space="0" w:color="auto"/>
            <w:right w:val="none" w:sz="0" w:space="0" w:color="auto"/>
          </w:divBdr>
        </w:div>
        <w:div w:id="761267938">
          <w:marLeft w:val="0"/>
          <w:marRight w:val="0"/>
          <w:marTop w:val="0"/>
          <w:marBottom w:val="0"/>
          <w:divBdr>
            <w:top w:val="none" w:sz="0" w:space="0" w:color="auto"/>
            <w:left w:val="none" w:sz="0" w:space="0" w:color="auto"/>
            <w:bottom w:val="none" w:sz="0" w:space="0" w:color="auto"/>
            <w:right w:val="none" w:sz="0" w:space="0" w:color="auto"/>
          </w:divBdr>
        </w:div>
        <w:div w:id="761267939">
          <w:marLeft w:val="0"/>
          <w:marRight w:val="0"/>
          <w:marTop w:val="0"/>
          <w:marBottom w:val="0"/>
          <w:divBdr>
            <w:top w:val="none" w:sz="0" w:space="0" w:color="auto"/>
            <w:left w:val="none" w:sz="0" w:space="0" w:color="auto"/>
            <w:bottom w:val="none" w:sz="0" w:space="0" w:color="auto"/>
            <w:right w:val="none" w:sz="0" w:space="0" w:color="auto"/>
          </w:divBdr>
        </w:div>
        <w:div w:id="761267940">
          <w:marLeft w:val="0"/>
          <w:marRight w:val="0"/>
          <w:marTop w:val="0"/>
          <w:marBottom w:val="0"/>
          <w:divBdr>
            <w:top w:val="none" w:sz="0" w:space="0" w:color="auto"/>
            <w:left w:val="none" w:sz="0" w:space="0" w:color="auto"/>
            <w:bottom w:val="none" w:sz="0" w:space="0" w:color="auto"/>
            <w:right w:val="none" w:sz="0" w:space="0" w:color="auto"/>
          </w:divBdr>
        </w:div>
        <w:div w:id="761267941">
          <w:marLeft w:val="0"/>
          <w:marRight w:val="0"/>
          <w:marTop w:val="0"/>
          <w:marBottom w:val="0"/>
          <w:divBdr>
            <w:top w:val="none" w:sz="0" w:space="0" w:color="auto"/>
            <w:left w:val="none" w:sz="0" w:space="0" w:color="auto"/>
            <w:bottom w:val="none" w:sz="0" w:space="0" w:color="auto"/>
            <w:right w:val="none" w:sz="0" w:space="0" w:color="auto"/>
          </w:divBdr>
        </w:div>
        <w:div w:id="761267942">
          <w:marLeft w:val="0"/>
          <w:marRight w:val="0"/>
          <w:marTop w:val="0"/>
          <w:marBottom w:val="0"/>
          <w:divBdr>
            <w:top w:val="none" w:sz="0" w:space="0" w:color="auto"/>
            <w:left w:val="none" w:sz="0" w:space="0" w:color="auto"/>
            <w:bottom w:val="none" w:sz="0" w:space="0" w:color="auto"/>
            <w:right w:val="none" w:sz="0" w:space="0" w:color="auto"/>
          </w:divBdr>
        </w:div>
        <w:div w:id="761267943">
          <w:marLeft w:val="0"/>
          <w:marRight w:val="0"/>
          <w:marTop w:val="0"/>
          <w:marBottom w:val="0"/>
          <w:divBdr>
            <w:top w:val="none" w:sz="0" w:space="0" w:color="auto"/>
            <w:left w:val="none" w:sz="0" w:space="0" w:color="auto"/>
            <w:bottom w:val="none" w:sz="0" w:space="0" w:color="auto"/>
            <w:right w:val="none" w:sz="0" w:space="0" w:color="auto"/>
          </w:divBdr>
        </w:div>
        <w:div w:id="761267944">
          <w:marLeft w:val="0"/>
          <w:marRight w:val="0"/>
          <w:marTop w:val="0"/>
          <w:marBottom w:val="0"/>
          <w:divBdr>
            <w:top w:val="none" w:sz="0" w:space="0" w:color="auto"/>
            <w:left w:val="none" w:sz="0" w:space="0" w:color="auto"/>
            <w:bottom w:val="none" w:sz="0" w:space="0" w:color="auto"/>
            <w:right w:val="none" w:sz="0" w:space="0" w:color="auto"/>
          </w:divBdr>
        </w:div>
        <w:div w:id="761267946">
          <w:marLeft w:val="0"/>
          <w:marRight w:val="0"/>
          <w:marTop w:val="0"/>
          <w:marBottom w:val="0"/>
          <w:divBdr>
            <w:top w:val="none" w:sz="0" w:space="0" w:color="auto"/>
            <w:left w:val="none" w:sz="0" w:space="0" w:color="auto"/>
            <w:bottom w:val="none" w:sz="0" w:space="0" w:color="auto"/>
            <w:right w:val="none" w:sz="0" w:space="0" w:color="auto"/>
          </w:divBdr>
        </w:div>
        <w:div w:id="761267948">
          <w:marLeft w:val="0"/>
          <w:marRight w:val="0"/>
          <w:marTop w:val="0"/>
          <w:marBottom w:val="0"/>
          <w:divBdr>
            <w:top w:val="none" w:sz="0" w:space="0" w:color="auto"/>
            <w:left w:val="none" w:sz="0" w:space="0" w:color="auto"/>
            <w:bottom w:val="none" w:sz="0" w:space="0" w:color="auto"/>
            <w:right w:val="none" w:sz="0" w:space="0" w:color="auto"/>
          </w:divBdr>
        </w:div>
        <w:div w:id="761267951">
          <w:marLeft w:val="0"/>
          <w:marRight w:val="0"/>
          <w:marTop w:val="0"/>
          <w:marBottom w:val="0"/>
          <w:divBdr>
            <w:top w:val="none" w:sz="0" w:space="0" w:color="auto"/>
            <w:left w:val="none" w:sz="0" w:space="0" w:color="auto"/>
            <w:bottom w:val="none" w:sz="0" w:space="0" w:color="auto"/>
            <w:right w:val="none" w:sz="0" w:space="0" w:color="auto"/>
          </w:divBdr>
        </w:div>
        <w:div w:id="761267952">
          <w:marLeft w:val="0"/>
          <w:marRight w:val="0"/>
          <w:marTop w:val="0"/>
          <w:marBottom w:val="0"/>
          <w:divBdr>
            <w:top w:val="none" w:sz="0" w:space="0" w:color="auto"/>
            <w:left w:val="none" w:sz="0" w:space="0" w:color="auto"/>
            <w:bottom w:val="none" w:sz="0" w:space="0" w:color="auto"/>
            <w:right w:val="none" w:sz="0" w:space="0" w:color="auto"/>
          </w:divBdr>
        </w:div>
        <w:div w:id="761267953">
          <w:marLeft w:val="0"/>
          <w:marRight w:val="0"/>
          <w:marTop w:val="0"/>
          <w:marBottom w:val="0"/>
          <w:divBdr>
            <w:top w:val="none" w:sz="0" w:space="0" w:color="auto"/>
            <w:left w:val="none" w:sz="0" w:space="0" w:color="auto"/>
            <w:bottom w:val="none" w:sz="0" w:space="0" w:color="auto"/>
            <w:right w:val="none" w:sz="0" w:space="0" w:color="auto"/>
          </w:divBdr>
        </w:div>
        <w:div w:id="761267954">
          <w:marLeft w:val="0"/>
          <w:marRight w:val="0"/>
          <w:marTop w:val="0"/>
          <w:marBottom w:val="0"/>
          <w:divBdr>
            <w:top w:val="none" w:sz="0" w:space="0" w:color="auto"/>
            <w:left w:val="none" w:sz="0" w:space="0" w:color="auto"/>
            <w:bottom w:val="none" w:sz="0" w:space="0" w:color="auto"/>
            <w:right w:val="none" w:sz="0" w:space="0" w:color="auto"/>
          </w:divBdr>
        </w:div>
        <w:div w:id="761267955">
          <w:marLeft w:val="0"/>
          <w:marRight w:val="0"/>
          <w:marTop w:val="0"/>
          <w:marBottom w:val="0"/>
          <w:divBdr>
            <w:top w:val="none" w:sz="0" w:space="0" w:color="auto"/>
            <w:left w:val="none" w:sz="0" w:space="0" w:color="auto"/>
            <w:bottom w:val="none" w:sz="0" w:space="0" w:color="auto"/>
            <w:right w:val="none" w:sz="0" w:space="0" w:color="auto"/>
          </w:divBdr>
        </w:div>
        <w:div w:id="761267956">
          <w:marLeft w:val="0"/>
          <w:marRight w:val="0"/>
          <w:marTop w:val="0"/>
          <w:marBottom w:val="0"/>
          <w:divBdr>
            <w:top w:val="none" w:sz="0" w:space="0" w:color="auto"/>
            <w:left w:val="none" w:sz="0" w:space="0" w:color="auto"/>
            <w:bottom w:val="none" w:sz="0" w:space="0" w:color="auto"/>
            <w:right w:val="none" w:sz="0" w:space="0" w:color="auto"/>
          </w:divBdr>
        </w:div>
        <w:div w:id="761267957">
          <w:marLeft w:val="0"/>
          <w:marRight w:val="0"/>
          <w:marTop w:val="0"/>
          <w:marBottom w:val="0"/>
          <w:divBdr>
            <w:top w:val="none" w:sz="0" w:space="0" w:color="auto"/>
            <w:left w:val="none" w:sz="0" w:space="0" w:color="auto"/>
            <w:bottom w:val="none" w:sz="0" w:space="0" w:color="auto"/>
            <w:right w:val="none" w:sz="0" w:space="0" w:color="auto"/>
          </w:divBdr>
        </w:div>
        <w:div w:id="761267959">
          <w:marLeft w:val="0"/>
          <w:marRight w:val="0"/>
          <w:marTop w:val="0"/>
          <w:marBottom w:val="0"/>
          <w:divBdr>
            <w:top w:val="none" w:sz="0" w:space="0" w:color="auto"/>
            <w:left w:val="none" w:sz="0" w:space="0" w:color="auto"/>
            <w:bottom w:val="none" w:sz="0" w:space="0" w:color="auto"/>
            <w:right w:val="none" w:sz="0" w:space="0" w:color="auto"/>
          </w:divBdr>
        </w:div>
        <w:div w:id="761267960">
          <w:marLeft w:val="0"/>
          <w:marRight w:val="0"/>
          <w:marTop w:val="0"/>
          <w:marBottom w:val="0"/>
          <w:divBdr>
            <w:top w:val="none" w:sz="0" w:space="0" w:color="auto"/>
            <w:left w:val="none" w:sz="0" w:space="0" w:color="auto"/>
            <w:bottom w:val="none" w:sz="0" w:space="0" w:color="auto"/>
            <w:right w:val="none" w:sz="0" w:space="0" w:color="auto"/>
          </w:divBdr>
        </w:div>
        <w:div w:id="761267961">
          <w:marLeft w:val="0"/>
          <w:marRight w:val="0"/>
          <w:marTop w:val="0"/>
          <w:marBottom w:val="0"/>
          <w:divBdr>
            <w:top w:val="none" w:sz="0" w:space="0" w:color="auto"/>
            <w:left w:val="none" w:sz="0" w:space="0" w:color="auto"/>
            <w:bottom w:val="none" w:sz="0" w:space="0" w:color="auto"/>
            <w:right w:val="none" w:sz="0" w:space="0" w:color="auto"/>
          </w:divBdr>
        </w:div>
        <w:div w:id="761267962">
          <w:marLeft w:val="0"/>
          <w:marRight w:val="0"/>
          <w:marTop w:val="0"/>
          <w:marBottom w:val="0"/>
          <w:divBdr>
            <w:top w:val="none" w:sz="0" w:space="0" w:color="auto"/>
            <w:left w:val="none" w:sz="0" w:space="0" w:color="auto"/>
            <w:bottom w:val="none" w:sz="0" w:space="0" w:color="auto"/>
            <w:right w:val="none" w:sz="0" w:space="0" w:color="auto"/>
          </w:divBdr>
        </w:div>
        <w:div w:id="761267963">
          <w:marLeft w:val="0"/>
          <w:marRight w:val="0"/>
          <w:marTop w:val="0"/>
          <w:marBottom w:val="0"/>
          <w:divBdr>
            <w:top w:val="none" w:sz="0" w:space="0" w:color="auto"/>
            <w:left w:val="none" w:sz="0" w:space="0" w:color="auto"/>
            <w:bottom w:val="none" w:sz="0" w:space="0" w:color="auto"/>
            <w:right w:val="none" w:sz="0" w:space="0" w:color="auto"/>
          </w:divBdr>
        </w:div>
        <w:div w:id="761267966">
          <w:marLeft w:val="0"/>
          <w:marRight w:val="0"/>
          <w:marTop w:val="0"/>
          <w:marBottom w:val="0"/>
          <w:divBdr>
            <w:top w:val="none" w:sz="0" w:space="0" w:color="auto"/>
            <w:left w:val="none" w:sz="0" w:space="0" w:color="auto"/>
            <w:bottom w:val="none" w:sz="0" w:space="0" w:color="auto"/>
            <w:right w:val="none" w:sz="0" w:space="0" w:color="auto"/>
          </w:divBdr>
        </w:div>
        <w:div w:id="761267968">
          <w:marLeft w:val="0"/>
          <w:marRight w:val="0"/>
          <w:marTop w:val="0"/>
          <w:marBottom w:val="0"/>
          <w:divBdr>
            <w:top w:val="none" w:sz="0" w:space="0" w:color="auto"/>
            <w:left w:val="none" w:sz="0" w:space="0" w:color="auto"/>
            <w:bottom w:val="none" w:sz="0" w:space="0" w:color="auto"/>
            <w:right w:val="none" w:sz="0" w:space="0" w:color="auto"/>
          </w:divBdr>
        </w:div>
        <w:div w:id="761267969">
          <w:marLeft w:val="0"/>
          <w:marRight w:val="0"/>
          <w:marTop w:val="0"/>
          <w:marBottom w:val="0"/>
          <w:divBdr>
            <w:top w:val="none" w:sz="0" w:space="0" w:color="auto"/>
            <w:left w:val="none" w:sz="0" w:space="0" w:color="auto"/>
            <w:bottom w:val="none" w:sz="0" w:space="0" w:color="auto"/>
            <w:right w:val="none" w:sz="0" w:space="0" w:color="auto"/>
          </w:divBdr>
        </w:div>
        <w:div w:id="761267971">
          <w:marLeft w:val="0"/>
          <w:marRight w:val="0"/>
          <w:marTop w:val="0"/>
          <w:marBottom w:val="0"/>
          <w:divBdr>
            <w:top w:val="none" w:sz="0" w:space="0" w:color="auto"/>
            <w:left w:val="none" w:sz="0" w:space="0" w:color="auto"/>
            <w:bottom w:val="none" w:sz="0" w:space="0" w:color="auto"/>
            <w:right w:val="none" w:sz="0" w:space="0" w:color="auto"/>
          </w:divBdr>
        </w:div>
        <w:div w:id="761267974">
          <w:marLeft w:val="0"/>
          <w:marRight w:val="0"/>
          <w:marTop w:val="0"/>
          <w:marBottom w:val="0"/>
          <w:divBdr>
            <w:top w:val="none" w:sz="0" w:space="0" w:color="auto"/>
            <w:left w:val="none" w:sz="0" w:space="0" w:color="auto"/>
            <w:bottom w:val="none" w:sz="0" w:space="0" w:color="auto"/>
            <w:right w:val="none" w:sz="0" w:space="0" w:color="auto"/>
          </w:divBdr>
        </w:div>
        <w:div w:id="761267975">
          <w:marLeft w:val="0"/>
          <w:marRight w:val="0"/>
          <w:marTop w:val="0"/>
          <w:marBottom w:val="0"/>
          <w:divBdr>
            <w:top w:val="none" w:sz="0" w:space="0" w:color="auto"/>
            <w:left w:val="none" w:sz="0" w:space="0" w:color="auto"/>
            <w:bottom w:val="none" w:sz="0" w:space="0" w:color="auto"/>
            <w:right w:val="none" w:sz="0" w:space="0" w:color="auto"/>
          </w:divBdr>
        </w:div>
        <w:div w:id="761267978">
          <w:marLeft w:val="0"/>
          <w:marRight w:val="0"/>
          <w:marTop w:val="0"/>
          <w:marBottom w:val="0"/>
          <w:divBdr>
            <w:top w:val="none" w:sz="0" w:space="0" w:color="auto"/>
            <w:left w:val="none" w:sz="0" w:space="0" w:color="auto"/>
            <w:bottom w:val="none" w:sz="0" w:space="0" w:color="auto"/>
            <w:right w:val="none" w:sz="0" w:space="0" w:color="auto"/>
          </w:divBdr>
        </w:div>
        <w:div w:id="761267979">
          <w:marLeft w:val="0"/>
          <w:marRight w:val="0"/>
          <w:marTop w:val="0"/>
          <w:marBottom w:val="0"/>
          <w:divBdr>
            <w:top w:val="none" w:sz="0" w:space="0" w:color="auto"/>
            <w:left w:val="none" w:sz="0" w:space="0" w:color="auto"/>
            <w:bottom w:val="none" w:sz="0" w:space="0" w:color="auto"/>
            <w:right w:val="none" w:sz="0" w:space="0" w:color="auto"/>
          </w:divBdr>
        </w:div>
        <w:div w:id="761267980">
          <w:marLeft w:val="0"/>
          <w:marRight w:val="0"/>
          <w:marTop w:val="0"/>
          <w:marBottom w:val="0"/>
          <w:divBdr>
            <w:top w:val="none" w:sz="0" w:space="0" w:color="auto"/>
            <w:left w:val="none" w:sz="0" w:space="0" w:color="auto"/>
            <w:bottom w:val="none" w:sz="0" w:space="0" w:color="auto"/>
            <w:right w:val="none" w:sz="0" w:space="0" w:color="auto"/>
          </w:divBdr>
        </w:div>
        <w:div w:id="761267983">
          <w:marLeft w:val="0"/>
          <w:marRight w:val="0"/>
          <w:marTop w:val="0"/>
          <w:marBottom w:val="0"/>
          <w:divBdr>
            <w:top w:val="none" w:sz="0" w:space="0" w:color="auto"/>
            <w:left w:val="none" w:sz="0" w:space="0" w:color="auto"/>
            <w:bottom w:val="none" w:sz="0" w:space="0" w:color="auto"/>
            <w:right w:val="none" w:sz="0" w:space="0" w:color="auto"/>
          </w:divBdr>
        </w:div>
        <w:div w:id="761267984">
          <w:marLeft w:val="0"/>
          <w:marRight w:val="0"/>
          <w:marTop w:val="0"/>
          <w:marBottom w:val="0"/>
          <w:divBdr>
            <w:top w:val="none" w:sz="0" w:space="0" w:color="auto"/>
            <w:left w:val="none" w:sz="0" w:space="0" w:color="auto"/>
            <w:bottom w:val="none" w:sz="0" w:space="0" w:color="auto"/>
            <w:right w:val="none" w:sz="0" w:space="0" w:color="auto"/>
          </w:divBdr>
        </w:div>
        <w:div w:id="761267985">
          <w:marLeft w:val="0"/>
          <w:marRight w:val="0"/>
          <w:marTop w:val="0"/>
          <w:marBottom w:val="0"/>
          <w:divBdr>
            <w:top w:val="none" w:sz="0" w:space="0" w:color="auto"/>
            <w:left w:val="none" w:sz="0" w:space="0" w:color="auto"/>
            <w:bottom w:val="none" w:sz="0" w:space="0" w:color="auto"/>
            <w:right w:val="none" w:sz="0" w:space="0" w:color="auto"/>
          </w:divBdr>
        </w:div>
        <w:div w:id="761267987">
          <w:marLeft w:val="0"/>
          <w:marRight w:val="0"/>
          <w:marTop w:val="0"/>
          <w:marBottom w:val="0"/>
          <w:divBdr>
            <w:top w:val="none" w:sz="0" w:space="0" w:color="auto"/>
            <w:left w:val="none" w:sz="0" w:space="0" w:color="auto"/>
            <w:bottom w:val="none" w:sz="0" w:space="0" w:color="auto"/>
            <w:right w:val="none" w:sz="0" w:space="0" w:color="auto"/>
          </w:divBdr>
        </w:div>
        <w:div w:id="761267989">
          <w:marLeft w:val="0"/>
          <w:marRight w:val="0"/>
          <w:marTop w:val="0"/>
          <w:marBottom w:val="0"/>
          <w:divBdr>
            <w:top w:val="none" w:sz="0" w:space="0" w:color="auto"/>
            <w:left w:val="none" w:sz="0" w:space="0" w:color="auto"/>
            <w:bottom w:val="none" w:sz="0" w:space="0" w:color="auto"/>
            <w:right w:val="none" w:sz="0" w:space="0" w:color="auto"/>
          </w:divBdr>
        </w:div>
        <w:div w:id="761267990">
          <w:marLeft w:val="0"/>
          <w:marRight w:val="0"/>
          <w:marTop w:val="0"/>
          <w:marBottom w:val="0"/>
          <w:divBdr>
            <w:top w:val="none" w:sz="0" w:space="0" w:color="auto"/>
            <w:left w:val="none" w:sz="0" w:space="0" w:color="auto"/>
            <w:bottom w:val="none" w:sz="0" w:space="0" w:color="auto"/>
            <w:right w:val="none" w:sz="0" w:space="0" w:color="auto"/>
          </w:divBdr>
        </w:div>
        <w:div w:id="761267994">
          <w:marLeft w:val="0"/>
          <w:marRight w:val="0"/>
          <w:marTop w:val="0"/>
          <w:marBottom w:val="0"/>
          <w:divBdr>
            <w:top w:val="none" w:sz="0" w:space="0" w:color="auto"/>
            <w:left w:val="none" w:sz="0" w:space="0" w:color="auto"/>
            <w:bottom w:val="none" w:sz="0" w:space="0" w:color="auto"/>
            <w:right w:val="none" w:sz="0" w:space="0" w:color="auto"/>
          </w:divBdr>
        </w:div>
        <w:div w:id="761267995">
          <w:marLeft w:val="0"/>
          <w:marRight w:val="0"/>
          <w:marTop w:val="0"/>
          <w:marBottom w:val="0"/>
          <w:divBdr>
            <w:top w:val="none" w:sz="0" w:space="0" w:color="auto"/>
            <w:left w:val="none" w:sz="0" w:space="0" w:color="auto"/>
            <w:bottom w:val="none" w:sz="0" w:space="0" w:color="auto"/>
            <w:right w:val="none" w:sz="0" w:space="0" w:color="auto"/>
          </w:divBdr>
        </w:div>
        <w:div w:id="761267996">
          <w:marLeft w:val="0"/>
          <w:marRight w:val="0"/>
          <w:marTop w:val="0"/>
          <w:marBottom w:val="0"/>
          <w:divBdr>
            <w:top w:val="none" w:sz="0" w:space="0" w:color="auto"/>
            <w:left w:val="none" w:sz="0" w:space="0" w:color="auto"/>
            <w:bottom w:val="none" w:sz="0" w:space="0" w:color="auto"/>
            <w:right w:val="none" w:sz="0" w:space="0" w:color="auto"/>
          </w:divBdr>
        </w:div>
        <w:div w:id="761267997">
          <w:marLeft w:val="0"/>
          <w:marRight w:val="0"/>
          <w:marTop w:val="0"/>
          <w:marBottom w:val="0"/>
          <w:divBdr>
            <w:top w:val="none" w:sz="0" w:space="0" w:color="auto"/>
            <w:left w:val="none" w:sz="0" w:space="0" w:color="auto"/>
            <w:bottom w:val="none" w:sz="0" w:space="0" w:color="auto"/>
            <w:right w:val="none" w:sz="0" w:space="0" w:color="auto"/>
          </w:divBdr>
        </w:div>
        <w:div w:id="761267999">
          <w:marLeft w:val="0"/>
          <w:marRight w:val="0"/>
          <w:marTop w:val="0"/>
          <w:marBottom w:val="0"/>
          <w:divBdr>
            <w:top w:val="none" w:sz="0" w:space="0" w:color="auto"/>
            <w:left w:val="none" w:sz="0" w:space="0" w:color="auto"/>
            <w:bottom w:val="none" w:sz="0" w:space="0" w:color="auto"/>
            <w:right w:val="none" w:sz="0" w:space="0" w:color="auto"/>
          </w:divBdr>
        </w:div>
        <w:div w:id="761268000">
          <w:marLeft w:val="0"/>
          <w:marRight w:val="0"/>
          <w:marTop w:val="0"/>
          <w:marBottom w:val="0"/>
          <w:divBdr>
            <w:top w:val="none" w:sz="0" w:space="0" w:color="auto"/>
            <w:left w:val="none" w:sz="0" w:space="0" w:color="auto"/>
            <w:bottom w:val="none" w:sz="0" w:space="0" w:color="auto"/>
            <w:right w:val="none" w:sz="0" w:space="0" w:color="auto"/>
          </w:divBdr>
        </w:div>
        <w:div w:id="761268001">
          <w:marLeft w:val="0"/>
          <w:marRight w:val="0"/>
          <w:marTop w:val="0"/>
          <w:marBottom w:val="0"/>
          <w:divBdr>
            <w:top w:val="none" w:sz="0" w:space="0" w:color="auto"/>
            <w:left w:val="none" w:sz="0" w:space="0" w:color="auto"/>
            <w:bottom w:val="none" w:sz="0" w:space="0" w:color="auto"/>
            <w:right w:val="none" w:sz="0" w:space="0" w:color="auto"/>
          </w:divBdr>
        </w:div>
        <w:div w:id="761268002">
          <w:marLeft w:val="0"/>
          <w:marRight w:val="0"/>
          <w:marTop w:val="0"/>
          <w:marBottom w:val="0"/>
          <w:divBdr>
            <w:top w:val="none" w:sz="0" w:space="0" w:color="auto"/>
            <w:left w:val="none" w:sz="0" w:space="0" w:color="auto"/>
            <w:bottom w:val="none" w:sz="0" w:space="0" w:color="auto"/>
            <w:right w:val="none" w:sz="0" w:space="0" w:color="auto"/>
          </w:divBdr>
        </w:div>
        <w:div w:id="761268003">
          <w:marLeft w:val="0"/>
          <w:marRight w:val="0"/>
          <w:marTop w:val="0"/>
          <w:marBottom w:val="0"/>
          <w:divBdr>
            <w:top w:val="none" w:sz="0" w:space="0" w:color="auto"/>
            <w:left w:val="none" w:sz="0" w:space="0" w:color="auto"/>
            <w:bottom w:val="none" w:sz="0" w:space="0" w:color="auto"/>
            <w:right w:val="none" w:sz="0" w:space="0" w:color="auto"/>
          </w:divBdr>
        </w:div>
        <w:div w:id="761268005">
          <w:marLeft w:val="0"/>
          <w:marRight w:val="0"/>
          <w:marTop w:val="0"/>
          <w:marBottom w:val="0"/>
          <w:divBdr>
            <w:top w:val="none" w:sz="0" w:space="0" w:color="auto"/>
            <w:left w:val="none" w:sz="0" w:space="0" w:color="auto"/>
            <w:bottom w:val="none" w:sz="0" w:space="0" w:color="auto"/>
            <w:right w:val="none" w:sz="0" w:space="0" w:color="auto"/>
          </w:divBdr>
        </w:div>
        <w:div w:id="761268010">
          <w:marLeft w:val="0"/>
          <w:marRight w:val="0"/>
          <w:marTop w:val="0"/>
          <w:marBottom w:val="0"/>
          <w:divBdr>
            <w:top w:val="none" w:sz="0" w:space="0" w:color="auto"/>
            <w:left w:val="none" w:sz="0" w:space="0" w:color="auto"/>
            <w:bottom w:val="none" w:sz="0" w:space="0" w:color="auto"/>
            <w:right w:val="none" w:sz="0" w:space="0" w:color="auto"/>
          </w:divBdr>
        </w:div>
        <w:div w:id="761268011">
          <w:marLeft w:val="0"/>
          <w:marRight w:val="0"/>
          <w:marTop w:val="0"/>
          <w:marBottom w:val="0"/>
          <w:divBdr>
            <w:top w:val="none" w:sz="0" w:space="0" w:color="auto"/>
            <w:left w:val="none" w:sz="0" w:space="0" w:color="auto"/>
            <w:bottom w:val="none" w:sz="0" w:space="0" w:color="auto"/>
            <w:right w:val="none" w:sz="0" w:space="0" w:color="auto"/>
          </w:divBdr>
        </w:div>
        <w:div w:id="761268013">
          <w:marLeft w:val="0"/>
          <w:marRight w:val="0"/>
          <w:marTop w:val="0"/>
          <w:marBottom w:val="0"/>
          <w:divBdr>
            <w:top w:val="none" w:sz="0" w:space="0" w:color="auto"/>
            <w:left w:val="none" w:sz="0" w:space="0" w:color="auto"/>
            <w:bottom w:val="none" w:sz="0" w:space="0" w:color="auto"/>
            <w:right w:val="none" w:sz="0" w:space="0" w:color="auto"/>
          </w:divBdr>
        </w:div>
        <w:div w:id="761268015">
          <w:marLeft w:val="0"/>
          <w:marRight w:val="0"/>
          <w:marTop w:val="0"/>
          <w:marBottom w:val="0"/>
          <w:divBdr>
            <w:top w:val="none" w:sz="0" w:space="0" w:color="auto"/>
            <w:left w:val="none" w:sz="0" w:space="0" w:color="auto"/>
            <w:bottom w:val="none" w:sz="0" w:space="0" w:color="auto"/>
            <w:right w:val="none" w:sz="0" w:space="0" w:color="auto"/>
          </w:divBdr>
        </w:div>
        <w:div w:id="761268018">
          <w:marLeft w:val="0"/>
          <w:marRight w:val="0"/>
          <w:marTop w:val="0"/>
          <w:marBottom w:val="0"/>
          <w:divBdr>
            <w:top w:val="none" w:sz="0" w:space="0" w:color="auto"/>
            <w:left w:val="none" w:sz="0" w:space="0" w:color="auto"/>
            <w:bottom w:val="none" w:sz="0" w:space="0" w:color="auto"/>
            <w:right w:val="none" w:sz="0" w:space="0" w:color="auto"/>
          </w:divBdr>
        </w:div>
      </w:divsChild>
    </w:div>
    <w:div w:id="761268017">
      <w:marLeft w:val="0"/>
      <w:marRight w:val="0"/>
      <w:marTop w:val="0"/>
      <w:marBottom w:val="0"/>
      <w:divBdr>
        <w:top w:val="none" w:sz="0" w:space="0" w:color="auto"/>
        <w:left w:val="none" w:sz="0" w:space="0" w:color="auto"/>
        <w:bottom w:val="none" w:sz="0" w:space="0" w:color="auto"/>
        <w:right w:val="none" w:sz="0" w:space="0" w:color="auto"/>
      </w:divBdr>
      <w:divsChild>
        <w:div w:id="761267699">
          <w:marLeft w:val="0"/>
          <w:marRight w:val="0"/>
          <w:marTop w:val="0"/>
          <w:marBottom w:val="0"/>
          <w:divBdr>
            <w:top w:val="none" w:sz="0" w:space="0" w:color="auto"/>
            <w:left w:val="none" w:sz="0" w:space="0" w:color="auto"/>
            <w:bottom w:val="none" w:sz="0" w:space="0" w:color="auto"/>
            <w:right w:val="none" w:sz="0" w:space="0" w:color="auto"/>
          </w:divBdr>
        </w:div>
        <w:div w:id="761267704">
          <w:marLeft w:val="0"/>
          <w:marRight w:val="0"/>
          <w:marTop w:val="0"/>
          <w:marBottom w:val="0"/>
          <w:divBdr>
            <w:top w:val="none" w:sz="0" w:space="0" w:color="auto"/>
            <w:left w:val="none" w:sz="0" w:space="0" w:color="auto"/>
            <w:bottom w:val="none" w:sz="0" w:space="0" w:color="auto"/>
            <w:right w:val="none" w:sz="0" w:space="0" w:color="auto"/>
          </w:divBdr>
        </w:div>
        <w:div w:id="761267706">
          <w:marLeft w:val="0"/>
          <w:marRight w:val="0"/>
          <w:marTop w:val="0"/>
          <w:marBottom w:val="0"/>
          <w:divBdr>
            <w:top w:val="none" w:sz="0" w:space="0" w:color="auto"/>
            <w:left w:val="none" w:sz="0" w:space="0" w:color="auto"/>
            <w:bottom w:val="none" w:sz="0" w:space="0" w:color="auto"/>
            <w:right w:val="none" w:sz="0" w:space="0" w:color="auto"/>
          </w:divBdr>
        </w:div>
        <w:div w:id="761267716">
          <w:marLeft w:val="0"/>
          <w:marRight w:val="0"/>
          <w:marTop w:val="0"/>
          <w:marBottom w:val="0"/>
          <w:divBdr>
            <w:top w:val="none" w:sz="0" w:space="0" w:color="auto"/>
            <w:left w:val="none" w:sz="0" w:space="0" w:color="auto"/>
            <w:bottom w:val="none" w:sz="0" w:space="0" w:color="auto"/>
            <w:right w:val="none" w:sz="0" w:space="0" w:color="auto"/>
          </w:divBdr>
        </w:div>
        <w:div w:id="761267734">
          <w:marLeft w:val="0"/>
          <w:marRight w:val="0"/>
          <w:marTop w:val="0"/>
          <w:marBottom w:val="0"/>
          <w:divBdr>
            <w:top w:val="none" w:sz="0" w:space="0" w:color="auto"/>
            <w:left w:val="none" w:sz="0" w:space="0" w:color="auto"/>
            <w:bottom w:val="none" w:sz="0" w:space="0" w:color="auto"/>
            <w:right w:val="none" w:sz="0" w:space="0" w:color="auto"/>
          </w:divBdr>
        </w:div>
        <w:div w:id="761267736">
          <w:marLeft w:val="0"/>
          <w:marRight w:val="0"/>
          <w:marTop w:val="0"/>
          <w:marBottom w:val="0"/>
          <w:divBdr>
            <w:top w:val="none" w:sz="0" w:space="0" w:color="auto"/>
            <w:left w:val="none" w:sz="0" w:space="0" w:color="auto"/>
            <w:bottom w:val="none" w:sz="0" w:space="0" w:color="auto"/>
            <w:right w:val="none" w:sz="0" w:space="0" w:color="auto"/>
          </w:divBdr>
        </w:div>
        <w:div w:id="761267748">
          <w:marLeft w:val="0"/>
          <w:marRight w:val="0"/>
          <w:marTop w:val="0"/>
          <w:marBottom w:val="0"/>
          <w:divBdr>
            <w:top w:val="none" w:sz="0" w:space="0" w:color="auto"/>
            <w:left w:val="none" w:sz="0" w:space="0" w:color="auto"/>
            <w:bottom w:val="none" w:sz="0" w:space="0" w:color="auto"/>
            <w:right w:val="none" w:sz="0" w:space="0" w:color="auto"/>
          </w:divBdr>
        </w:div>
        <w:div w:id="761267770">
          <w:marLeft w:val="0"/>
          <w:marRight w:val="0"/>
          <w:marTop w:val="0"/>
          <w:marBottom w:val="0"/>
          <w:divBdr>
            <w:top w:val="none" w:sz="0" w:space="0" w:color="auto"/>
            <w:left w:val="none" w:sz="0" w:space="0" w:color="auto"/>
            <w:bottom w:val="none" w:sz="0" w:space="0" w:color="auto"/>
            <w:right w:val="none" w:sz="0" w:space="0" w:color="auto"/>
          </w:divBdr>
        </w:div>
        <w:div w:id="761267775">
          <w:marLeft w:val="0"/>
          <w:marRight w:val="0"/>
          <w:marTop w:val="0"/>
          <w:marBottom w:val="0"/>
          <w:divBdr>
            <w:top w:val="none" w:sz="0" w:space="0" w:color="auto"/>
            <w:left w:val="none" w:sz="0" w:space="0" w:color="auto"/>
            <w:bottom w:val="none" w:sz="0" w:space="0" w:color="auto"/>
            <w:right w:val="none" w:sz="0" w:space="0" w:color="auto"/>
          </w:divBdr>
        </w:div>
        <w:div w:id="761267803">
          <w:marLeft w:val="0"/>
          <w:marRight w:val="0"/>
          <w:marTop w:val="0"/>
          <w:marBottom w:val="0"/>
          <w:divBdr>
            <w:top w:val="none" w:sz="0" w:space="0" w:color="auto"/>
            <w:left w:val="none" w:sz="0" w:space="0" w:color="auto"/>
            <w:bottom w:val="none" w:sz="0" w:space="0" w:color="auto"/>
            <w:right w:val="none" w:sz="0" w:space="0" w:color="auto"/>
          </w:divBdr>
        </w:div>
        <w:div w:id="761267808">
          <w:marLeft w:val="0"/>
          <w:marRight w:val="0"/>
          <w:marTop w:val="0"/>
          <w:marBottom w:val="0"/>
          <w:divBdr>
            <w:top w:val="none" w:sz="0" w:space="0" w:color="auto"/>
            <w:left w:val="none" w:sz="0" w:space="0" w:color="auto"/>
            <w:bottom w:val="none" w:sz="0" w:space="0" w:color="auto"/>
            <w:right w:val="none" w:sz="0" w:space="0" w:color="auto"/>
          </w:divBdr>
        </w:div>
        <w:div w:id="761267809">
          <w:marLeft w:val="0"/>
          <w:marRight w:val="0"/>
          <w:marTop w:val="0"/>
          <w:marBottom w:val="0"/>
          <w:divBdr>
            <w:top w:val="none" w:sz="0" w:space="0" w:color="auto"/>
            <w:left w:val="none" w:sz="0" w:space="0" w:color="auto"/>
            <w:bottom w:val="none" w:sz="0" w:space="0" w:color="auto"/>
            <w:right w:val="none" w:sz="0" w:space="0" w:color="auto"/>
          </w:divBdr>
        </w:div>
        <w:div w:id="761267824">
          <w:marLeft w:val="0"/>
          <w:marRight w:val="0"/>
          <w:marTop w:val="0"/>
          <w:marBottom w:val="0"/>
          <w:divBdr>
            <w:top w:val="none" w:sz="0" w:space="0" w:color="auto"/>
            <w:left w:val="none" w:sz="0" w:space="0" w:color="auto"/>
            <w:bottom w:val="none" w:sz="0" w:space="0" w:color="auto"/>
            <w:right w:val="none" w:sz="0" w:space="0" w:color="auto"/>
          </w:divBdr>
        </w:div>
        <w:div w:id="761267834">
          <w:marLeft w:val="0"/>
          <w:marRight w:val="0"/>
          <w:marTop w:val="0"/>
          <w:marBottom w:val="0"/>
          <w:divBdr>
            <w:top w:val="none" w:sz="0" w:space="0" w:color="auto"/>
            <w:left w:val="none" w:sz="0" w:space="0" w:color="auto"/>
            <w:bottom w:val="none" w:sz="0" w:space="0" w:color="auto"/>
            <w:right w:val="none" w:sz="0" w:space="0" w:color="auto"/>
          </w:divBdr>
        </w:div>
        <w:div w:id="761267837">
          <w:marLeft w:val="0"/>
          <w:marRight w:val="0"/>
          <w:marTop w:val="0"/>
          <w:marBottom w:val="0"/>
          <w:divBdr>
            <w:top w:val="none" w:sz="0" w:space="0" w:color="auto"/>
            <w:left w:val="none" w:sz="0" w:space="0" w:color="auto"/>
            <w:bottom w:val="none" w:sz="0" w:space="0" w:color="auto"/>
            <w:right w:val="none" w:sz="0" w:space="0" w:color="auto"/>
          </w:divBdr>
        </w:div>
        <w:div w:id="761267853">
          <w:marLeft w:val="0"/>
          <w:marRight w:val="0"/>
          <w:marTop w:val="0"/>
          <w:marBottom w:val="0"/>
          <w:divBdr>
            <w:top w:val="none" w:sz="0" w:space="0" w:color="auto"/>
            <w:left w:val="none" w:sz="0" w:space="0" w:color="auto"/>
            <w:bottom w:val="none" w:sz="0" w:space="0" w:color="auto"/>
            <w:right w:val="none" w:sz="0" w:space="0" w:color="auto"/>
          </w:divBdr>
        </w:div>
        <w:div w:id="761267861">
          <w:marLeft w:val="0"/>
          <w:marRight w:val="0"/>
          <w:marTop w:val="0"/>
          <w:marBottom w:val="0"/>
          <w:divBdr>
            <w:top w:val="none" w:sz="0" w:space="0" w:color="auto"/>
            <w:left w:val="none" w:sz="0" w:space="0" w:color="auto"/>
            <w:bottom w:val="none" w:sz="0" w:space="0" w:color="auto"/>
            <w:right w:val="none" w:sz="0" w:space="0" w:color="auto"/>
          </w:divBdr>
        </w:div>
        <w:div w:id="761267873">
          <w:marLeft w:val="0"/>
          <w:marRight w:val="0"/>
          <w:marTop w:val="0"/>
          <w:marBottom w:val="0"/>
          <w:divBdr>
            <w:top w:val="none" w:sz="0" w:space="0" w:color="auto"/>
            <w:left w:val="none" w:sz="0" w:space="0" w:color="auto"/>
            <w:bottom w:val="none" w:sz="0" w:space="0" w:color="auto"/>
            <w:right w:val="none" w:sz="0" w:space="0" w:color="auto"/>
          </w:divBdr>
        </w:div>
        <w:div w:id="761267893">
          <w:marLeft w:val="0"/>
          <w:marRight w:val="0"/>
          <w:marTop w:val="0"/>
          <w:marBottom w:val="0"/>
          <w:divBdr>
            <w:top w:val="none" w:sz="0" w:space="0" w:color="auto"/>
            <w:left w:val="none" w:sz="0" w:space="0" w:color="auto"/>
            <w:bottom w:val="none" w:sz="0" w:space="0" w:color="auto"/>
            <w:right w:val="none" w:sz="0" w:space="0" w:color="auto"/>
          </w:divBdr>
        </w:div>
        <w:div w:id="761267905">
          <w:marLeft w:val="0"/>
          <w:marRight w:val="0"/>
          <w:marTop w:val="0"/>
          <w:marBottom w:val="0"/>
          <w:divBdr>
            <w:top w:val="none" w:sz="0" w:space="0" w:color="auto"/>
            <w:left w:val="none" w:sz="0" w:space="0" w:color="auto"/>
            <w:bottom w:val="none" w:sz="0" w:space="0" w:color="auto"/>
            <w:right w:val="none" w:sz="0" w:space="0" w:color="auto"/>
          </w:divBdr>
        </w:div>
        <w:div w:id="761267906">
          <w:marLeft w:val="0"/>
          <w:marRight w:val="0"/>
          <w:marTop w:val="0"/>
          <w:marBottom w:val="0"/>
          <w:divBdr>
            <w:top w:val="none" w:sz="0" w:space="0" w:color="auto"/>
            <w:left w:val="none" w:sz="0" w:space="0" w:color="auto"/>
            <w:bottom w:val="none" w:sz="0" w:space="0" w:color="auto"/>
            <w:right w:val="none" w:sz="0" w:space="0" w:color="auto"/>
          </w:divBdr>
        </w:div>
        <w:div w:id="761267911">
          <w:marLeft w:val="0"/>
          <w:marRight w:val="0"/>
          <w:marTop w:val="0"/>
          <w:marBottom w:val="0"/>
          <w:divBdr>
            <w:top w:val="none" w:sz="0" w:space="0" w:color="auto"/>
            <w:left w:val="none" w:sz="0" w:space="0" w:color="auto"/>
            <w:bottom w:val="none" w:sz="0" w:space="0" w:color="auto"/>
            <w:right w:val="none" w:sz="0" w:space="0" w:color="auto"/>
          </w:divBdr>
        </w:div>
        <w:div w:id="761267918">
          <w:marLeft w:val="0"/>
          <w:marRight w:val="0"/>
          <w:marTop w:val="0"/>
          <w:marBottom w:val="0"/>
          <w:divBdr>
            <w:top w:val="none" w:sz="0" w:space="0" w:color="auto"/>
            <w:left w:val="none" w:sz="0" w:space="0" w:color="auto"/>
            <w:bottom w:val="none" w:sz="0" w:space="0" w:color="auto"/>
            <w:right w:val="none" w:sz="0" w:space="0" w:color="auto"/>
          </w:divBdr>
        </w:div>
        <w:div w:id="761267949">
          <w:marLeft w:val="0"/>
          <w:marRight w:val="0"/>
          <w:marTop w:val="0"/>
          <w:marBottom w:val="0"/>
          <w:divBdr>
            <w:top w:val="none" w:sz="0" w:space="0" w:color="auto"/>
            <w:left w:val="none" w:sz="0" w:space="0" w:color="auto"/>
            <w:bottom w:val="none" w:sz="0" w:space="0" w:color="auto"/>
            <w:right w:val="none" w:sz="0" w:space="0" w:color="auto"/>
          </w:divBdr>
        </w:div>
        <w:div w:id="761267967">
          <w:marLeft w:val="0"/>
          <w:marRight w:val="0"/>
          <w:marTop w:val="0"/>
          <w:marBottom w:val="0"/>
          <w:divBdr>
            <w:top w:val="none" w:sz="0" w:space="0" w:color="auto"/>
            <w:left w:val="none" w:sz="0" w:space="0" w:color="auto"/>
            <w:bottom w:val="none" w:sz="0" w:space="0" w:color="auto"/>
            <w:right w:val="none" w:sz="0" w:space="0" w:color="auto"/>
          </w:divBdr>
        </w:div>
        <w:div w:id="761267973">
          <w:marLeft w:val="0"/>
          <w:marRight w:val="0"/>
          <w:marTop w:val="0"/>
          <w:marBottom w:val="0"/>
          <w:divBdr>
            <w:top w:val="none" w:sz="0" w:space="0" w:color="auto"/>
            <w:left w:val="none" w:sz="0" w:space="0" w:color="auto"/>
            <w:bottom w:val="none" w:sz="0" w:space="0" w:color="auto"/>
            <w:right w:val="none" w:sz="0" w:space="0" w:color="auto"/>
          </w:divBdr>
        </w:div>
        <w:div w:id="761267986">
          <w:marLeft w:val="0"/>
          <w:marRight w:val="0"/>
          <w:marTop w:val="0"/>
          <w:marBottom w:val="0"/>
          <w:divBdr>
            <w:top w:val="none" w:sz="0" w:space="0" w:color="auto"/>
            <w:left w:val="none" w:sz="0" w:space="0" w:color="auto"/>
            <w:bottom w:val="none" w:sz="0" w:space="0" w:color="auto"/>
            <w:right w:val="none" w:sz="0" w:space="0" w:color="auto"/>
          </w:divBdr>
        </w:div>
        <w:div w:id="761267988">
          <w:marLeft w:val="0"/>
          <w:marRight w:val="0"/>
          <w:marTop w:val="0"/>
          <w:marBottom w:val="0"/>
          <w:divBdr>
            <w:top w:val="none" w:sz="0" w:space="0" w:color="auto"/>
            <w:left w:val="none" w:sz="0" w:space="0" w:color="auto"/>
            <w:bottom w:val="none" w:sz="0" w:space="0" w:color="auto"/>
            <w:right w:val="none" w:sz="0" w:space="0" w:color="auto"/>
          </w:divBdr>
        </w:div>
        <w:div w:id="761267991">
          <w:marLeft w:val="0"/>
          <w:marRight w:val="0"/>
          <w:marTop w:val="0"/>
          <w:marBottom w:val="0"/>
          <w:divBdr>
            <w:top w:val="none" w:sz="0" w:space="0" w:color="auto"/>
            <w:left w:val="none" w:sz="0" w:space="0" w:color="auto"/>
            <w:bottom w:val="none" w:sz="0" w:space="0" w:color="auto"/>
            <w:right w:val="none" w:sz="0" w:space="0" w:color="auto"/>
          </w:divBdr>
        </w:div>
        <w:div w:id="761268007">
          <w:marLeft w:val="0"/>
          <w:marRight w:val="0"/>
          <w:marTop w:val="0"/>
          <w:marBottom w:val="0"/>
          <w:divBdr>
            <w:top w:val="none" w:sz="0" w:space="0" w:color="auto"/>
            <w:left w:val="none" w:sz="0" w:space="0" w:color="auto"/>
            <w:bottom w:val="none" w:sz="0" w:space="0" w:color="auto"/>
            <w:right w:val="none" w:sz="0" w:space="0" w:color="auto"/>
          </w:divBdr>
        </w:div>
      </w:divsChild>
    </w:div>
    <w:div w:id="761268020">
      <w:marLeft w:val="0"/>
      <w:marRight w:val="0"/>
      <w:marTop w:val="0"/>
      <w:marBottom w:val="0"/>
      <w:divBdr>
        <w:top w:val="none" w:sz="0" w:space="0" w:color="auto"/>
        <w:left w:val="none" w:sz="0" w:space="0" w:color="auto"/>
        <w:bottom w:val="none" w:sz="0" w:space="0" w:color="auto"/>
        <w:right w:val="none" w:sz="0" w:space="0" w:color="auto"/>
      </w:divBdr>
      <w:divsChild>
        <w:div w:id="761268029">
          <w:marLeft w:val="0"/>
          <w:marRight w:val="0"/>
          <w:marTop w:val="240"/>
          <w:marBottom w:val="240"/>
          <w:divBdr>
            <w:top w:val="none" w:sz="0" w:space="0" w:color="auto"/>
            <w:left w:val="none" w:sz="0" w:space="0" w:color="auto"/>
            <w:bottom w:val="none" w:sz="0" w:space="0" w:color="auto"/>
            <w:right w:val="none" w:sz="0" w:space="0" w:color="auto"/>
          </w:divBdr>
        </w:div>
      </w:divsChild>
    </w:div>
    <w:div w:id="761268023">
      <w:marLeft w:val="0"/>
      <w:marRight w:val="0"/>
      <w:marTop w:val="0"/>
      <w:marBottom w:val="0"/>
      <w:divBdr>
        <w:top w:val="none" w:sz="0" w:space="0" w:color="auto"/>
        <w:left w:val="none" w:sz="0" w:space="0" w:color="auto"/>
        <w:bottom w:val="none" w:sz="0" w:space="0" w:color="auto"/>
        <w:right w:val="none" w:sz="0" w:space="0" w:color="auto"/>
      </w:divBdr>
    </w:div>
    <w:div w:id="761268031">
      <w:marLeft w:val="0"/>
      <w:marRight w:val="0"/>
      <w:marTop w:val="0"/>
      <w:marBottom w:val="0"/>
      <w:divBdr>
        <w:top w:val="none" w:sz="0" w:space="0" w:color="auto"/>
        <w:left w:val="none" w:sz="0" w:space="0" w:color="auto"/>
        <w:bottom w:val="none" w:sz="0" w:space="0" w:color="auto"/>
        <w:right w:val="none" w:sz="0" w:space="0" w:color="auto"/>
      </w:divBdr>
      <w:divsChild>
        <w:div w:id="761267675">
          <w:marLeft w:val="0"/>
          <w:marRight w:val="0"/>
          <w:marTop w:val="0"/>
          <w:marBottom w:val="0"/>
          <w:divBdr>
            <w:top w:val="none" w:sz="0" w:space="0" w:color="auto"/>
            <w:left w:val="none" w:sz="0" w:space="0" w:color="auto"/>
            <w:bottom w:val="none" w:sz="0" w:space="0" w:color="auto"/>
            <w:right w:val="none" w:sz="0" w:space="0" w:color="auto"/>
          </w:divBdr>
          <w:divsChild>
            <w:div w:id="761268041">
              <w:marLeft w:val="0"/>
              <w:marRight w:val="0"/>
              <w:marTop w:val="0"/>
              <w:marBottom w:val="0"/>
              <w:divBdr>
                <w:top w:val="none" w:sz="0" w:space="0" w:color="auto"/>
                <w:left w:val="none" w:sz="0" w:space="0" w:color="auto"/>
                <w:bottom w:val="none" w:sz="0" w:space="0" w:color="auto"/>
                <w:right w:val="none" w:sz="0" w:space="0" w:color="auto"/>
              </w:divBdr>
            </w:div>
            <w:div w:id="761268047">
              <w:marLeft w:val="0"/>
              <w:marRight w:val="0"/>
              <w:marTop w:val="0"/>
              <w:marBottom w:val="0"/>
              <w:divBdr>
                <w:top w:val="none" w:sz="0" w:space="0" w:color="auto"/>
                <w:left w:val="none" w:sz="0" w:space="0" w:color="auto"/>
                <w:bottom w:val="none" w:sz="0" w:space="0" w:color="auto"/>
                <w:right w:val="none" w:sz="0" w:space="0" w:color="auto"/>
              </w:divBdr>
            </w:div>
          </w:divsChild>
        </w:div>
        <w:div w:id="761267682">
          <w:marLeft w:val="0"/>
          <w:marRight w:val="0"/>
          <w:marTop w:val="0"/>
          <w:marBottom w:val="0"/>
          <w:divBdr>
            <w:top w:val="none" w:sz="0" w:space="0" w:color="auto"/>
            <w:left w:val="none" w:sz="0" w:space="0" w:color="auto"/>
            <w:bottom w:val="none" w:sz="0" w:space="0" w:color="auto"/>
            <w:right w:val="none" w:sz="0" w:space="0" w:color="auto"/>
          </w:divBdr>
          <w:divsChild>
            <w:div w:id="761268036">
              <w:marLeft w:val="0"/>
              <w:marRight w:val="0"/>
              <w:marTop w:val="0"/>
              <w:marBottom w:val="0"/>
              <w:divBdr>
                <w:top w:val="none" w:sz="0" w:space="0" w:color="auto"/>
                <w:left w:val="none" w:sz="0" w:space="0" w:color="auto"/>
                <w:bottom w:val="none" w:sz="0" w:space="0" w:color="auto"/>
                <w:right w:val="none" w:sz="0" w:space="0" w:color="auto"/>
              </w:divBdr>
              <w:divsChild>
                <w:div w:id="761267663">
                  <w:marLeft w:val="0"/>
                  <w:marRight w:val="0"/>
                  <w:marTop w:val="0"/>
                  <w:marBottom w:val="0"/>
                  <w:divBdr>
                    <w:top w:val="none" w:sz="0" w:space="0" w:color="auto"/>
                    <w:left w:val="none" w:sz="0" w:space="0" w:color="auto"/>
                    <w:bottom w:val="none" w:sz="0" w:space="0" w:color="auto"/>
                    <w:right w:val="none" w:sz="0" w:space="0" w:color="auto"/>
                  </w:divBdr>
                </w:div>
                <w:div w:id="761267665">
                  <w:marLeft w:val="0"/>
                  <w:marRight w:val="0"/>
                  <w:marTop w:val="0"/>
                  <w:marBottom w:val="0"/>
                  <w:divBdr>
                    <w:top w:val="none" w:sz="0" w:space="0" w:color="auto"/>
                    <w:left w:val="none" w:sz="0" w:space="0" w:color="auto"/>
                    <w:bottom w:val="none" w:sz="0" w:space="0" w:color="auto"/>
                    <w:right w:val="none" w:sz="0" w:space="0" w:color="auto"/>
                  </w:divBdr>
                </w:div>
                <w:div w:id="761267681">
                  <w:marLeft w:val="0"/>
                  <w:marRight w:val="0"/>
                  <w:marTop w:val="0"/>
                  <w:marBottom w:val="0"/>
                  <w:divBdr>
                    <w:top w:val="none" w:sz="0" w:space="0" w:color="auto"/>
                    <w:left w:val="none" w:sz="0" w:space="0" w:color="auto"/>
                    <w:bottom w:val="none" w:sz="0" w:space="0" w:color="auto"/>
                    <w:right w:val="none" w:sz="0" w:space="0" w:color="auto"/>
                  </w:divBdr>
                  <w:divsChild>
                    <w:div w:id="761267671">
                      <w:marLeft w:val="0"/>
                      <w:marRight w:val="0"/>
                      <w:marTop w:val="0"/>
                      <w:marBottom w:val="0"/>
                      <w:divBdr>
                        <w:top w:val="none" w:sz="0" w:space="0" w:color="auto"/>
                        <w:left w:val="none" w:sz="0" w:space="0" w:color="auto"/>
                        <w:bottom w:val="none" w:sz="0" w:space="0" w:color="auto"/>
                        <w:right w:val="none" w:sz="0" w:space="0" w:color="auto"/>
                      </w:divBdr>
                    </w:div>
                    <w:div w:id="761268038">
                      <w:marLeft w:val="0"/>
                      <w:marRight w:val="0"/>
                      <w:marTop w:val="0"/>
                      <w:marBottom w:val="0"/>
                      <w:divBdr>
                        <w:top w:val="none" w:sz="0" w:space="0" w:color="auto"/>
                        <w:left w:val="none" w:sz="0" w:space="0" w:color="auto"/>
                        <w:bottom w:val="none" w:sz="0" w:space="0" w:color="auto"/>
                        <w:right w:val="none" w:sz="0" w:space="0" w:color="auto"/>
                      </w:divBdr>
                    </w:div>
                  </w:divsChild>
                </w:div>
                <w:div w:id="761267691">
                  <w:marLeft w:val="0"/>
                  <w:marRight w:val="0"/>
                  <w:marTop w:val="0"/>
                  <w:marBottom w:val="0"/>
                  <w:divBdr>
                    <w:top w:val="none" w:sz="0" w:space="0" w:color="auto"/>
                    <w:left w:val="none" w:sz="0" w:space="0" w:color="auto"/>
                    <w:bottom w:val="none" w:sz="0" w:space="0" w:color="auto"/>
                    <w:right w:val="none" w:sz="0" w:space="0" w:color="auto"/>
                  </w:divBdr>
                </w:div>
                <w:div w:id="761268026">
                  <w:marLeft w:val="0"/>
                  <w:marRight w:val="0"/>
                  <w:marTop w:val="0"/>
                  <w:marBottom w:val="0"/>
                  <w:divBdr>
                    <w:top w:val="none" w:sz="0" w:space="0" w:color="auto"/>
                    <w:left w:val="none" w:sz="0" w:space="0" w:color="auto"/>
                    <w:bottom w:val="none" w:sz="0" w:space="0" w:color="auto"/>
                    <w:right w:val="none" w:sz="0" w:space="0" w:color="auto"/>
                  </w:divBdr>
                </w:div>
              </w:divsChild>
            </w:div>
            <w:div w:id="761268045">
              <w:marLeft w:val="0"/>
              <w:marRight w:val="0"/>
              <w:marTop w:val="0"/>
              <w:marBottom w:val="0"/>
              <w:divBdr>
                <w:top w:val="none" w:sz="0" w:space="0" w:color="auto"/>
                <w:left w:val="none" w:sz="0" w:space="0" w:color="auto"/>
                <w:bottom w:val="none" w:sz="0" w:space="0" w:color="auto"/>
                <w:right w:val="none" w:sz="0" w:space="0" w:color="auto"/>
              </w:divBdr>
            </w:div>
          </w:divsChild>
        </w:div>
        <w:div w:id="761268034">
          <w:marLeft w:val="0"/>
          <w:marRight w:val="0"/>
          <w:marTop w:val="0"/>
          <w:marBottom w:val="0"/>
          <w:divBdr>
            <w:top w:val="none" w:sz="0" w:space="0" w:color="auto"/>
            <w:left w:val="none" w:sz="0" w:space="0" w:color="auto"/>
            <w:bottom w:val="none" w:sz="0" w:space="0" w:color="auto"/>
            <w:right w:val="none" w:sz="0" w:space="0" w:color="auto"/>
          </w:divBdr>
        </w:div>
      </w:divsChild>
    </w:div>
    <w:div w:id="761268037">
      <w:marLeft w:val="0"/>
      <w:marRight w:val="0"/>
      <w:marTop w:val="0"/>
      <w:marBottom w:val="0"/>
      <w:divBdr>
        <w:top w:val="none" w:sz="0" w:space="0" w:color="auto"/>
        <w:left w:val="none" w:sz="0" w:space="0" w:color="auto"/>
        <w:bottom w:val="none" w:sz="0" w:space="0" w:color="auto"/>
        <w:right w:val="none" w:sz="0" w:space="0" w:color="auto"/>
      </w:divBdr>
    </w:div>
    <w:div w:id="761268042">
      <w:marLeft w:val="0"/>
      <w:marRight w:val="0"/>
      <w:marTop w:val="0"/>
      <w:marBottom w:val="0"/>
      <w:divBdr>
        <w:top w:val="none" w:sz="0" w:space="0" w:color="auto"/>
        <w:left w:val="none" w:sz="0" w:space="0" w:color="auto"/>
        <w:bottom w:val="none" w:sz="0" w:space="0" w:color="auto"/>
        <w:right w:val="none" w:sz="0" w:space="0" w:color="auto"/>
      </w:divBdr>
    </w:div>
    <w:div w:id="761268049">
      <w:marLeft w:val="0"/>
      <w:marRight w:val="0"/>
      <w:marTop w:val="0"/>
      <w:marBottom w:val="0"/>
      <w:divBdr>
        <w:top w:val="none" w:sz="0" w:space="0" w:color="auto"/>
        <w:left w:val="none" w:sz="0" w:space="0" w:color="auto"/>
        <w:bottom w:val="none" w:sz="0" w:space="0" w:color="auto"/>
        <w:right w:val="none" w:sz="0" w:space="0" w:color="auto"/>
      </w:divBdr>
      <w:divsChild>
        <w:div w:id="761267666">
          <w:marLeft w:val="446"/>
          <w:marRight w:val="0"/>
          <w:marTop w:val="120"/>
          <w:marBottom w:val="120"/>
          <w:divBdr>
            <w:top w:val="none" w:sz="0" w:space="0" w:color="auto"/>
            <w:left w:val="none" w:sz="0" w:space="0" w:color="auto"/>
            <w:bottom w:val="none" w:sz="0" w:space="0" w:color="auto"/>
            <w:right w:val="none" w:sz="0" w:space="0" w:color="auto"/>
          </w:divBdr>
        </w:div>
        <w:div w:id="761267668">
          <w:marLeft w:val="446"/>
          <w:marRight w:val="0"/>
          <w:marTop w:val="120"/>
          <w:marBottom w:val="120"/>
          <w:divBdr>
            <w:top w:val="none" w:sz="0" w:space="0" w:color="auto"/>
            <w:left w:val="none" w:sz="0" w:space="0" w:color="auto"/>
            <w:bottom w:val="none" w:sz="0" w:space="0" w:color="auto"/>
            <w:right w:val="none" w:sz="0" w:space="0" w:color="auto"/>
          </w:divBdr>
        </w:div>
        <w:div w:id="761267670">
          <w:marLeft w:val="446"/>
          <w:marRight w:val="0"/>
          <w:marTop w:val="120"/>
          <w:marBottom w:val="120"/>
          <w:divBdr>
            <w:top w:val="none" w:sz="0" w:space="0" w:color="auto"/>
            <w:left w:val="none" w:sz="0" w:space="0" w:color="auto"/>
            <w:bottom w:val="none" w:sz="0" w:space="0" w:color="auto"/>
            <w:right w:val="none" w:sz="0" w:space="0" w:color="auto"/>
          </w:divBdr>
        </w:div>
        <w:div w:id="761267680">
          <w:marLeft w:val="446"/>
          <w:marRight w:val="0"/>
          <w:marTop w:val="120"/>
          <w:marBottom w:val="120"/>
          <w:divBdr>
            <w:top w:val="none" w:sz="0" w:space="0" w:color="auto"/>
            <w:left w:val="none" w:sz="0" w:space="0" w:color="auto"/>
            <w:bottom w:val="none" w:sz="0" w:space="0" w:color="auto"/>
            <w:right w:val="none" w:sz="0" w:space="0" w:color="auto"/>
          </w:divBdr>
        </w:div>
        <w:div w:id="761268035">
          <w:marLeft w:val="446"/>
          <w:marRight w:val="0"/>
          <w:marTop w:val="120"/>
          <w:marBottom w:val="120"/>
          <w:divBdr>
            <w:top w:val="none" w:sz="0" w:space="0" w:color="auto"/>
            <w:left w:val="none" w:sz="0" w:space="0" w:color="auto"/>
            <w:bottom w:val="none" w:sz="0" w:space="0" w:color="auto"/>
            <w:right w:val="none" w:sz="0" w:space="0" w:color="auto"/>
          </w:divBdr>
        </w:div>
      </w:divsChild>
    </w:div>
    <w:div w:id="761268051">
      <w:marLeft w:val="0"/>
      <w:marRight w:val="0"/>
      <w:marTop w:val="0"/>
      <w:marBottom w:val="0"/>
      <w:divBdr>
        <w:top w:val="none" w:sz="0" w:space="0" w:color="auto"/>
        <w:left w:val="none" w:sz="0" w:space="0" w:color="auto"/>
        <w:bottom w:val="none" w:sz="0" w:space="0" w:color="auto"/>
        <w:right w:val="none" w:sz="0" w:space="0" w:color="auto"/>
      </w:divBdr>
    </w:div>
    <w:div w:id="761268052">
      <w:marLeft w:val="0"/>
      <w:marRight w:val="0"/>
      <w:marTop w:val="0"/>
      <w:marBottom w:val="0"/>
      <w:divBdr>
        <w:top w:val="none" w:sz="0" w:space="0" w:color="auto"/>
        <w:left w:val="none" w:sz="0" w:space="0" w:color="auto"/>
        <w:bottom w:val="none" w:sz="0" w:space="0" w:color="auto"/>
        <w:right w:val="none" w:sz="0" w:space="0" w:color="auto"/>
      </w:divBdr>
    </w:div>
    <w:div w:id="761268053">
      <w:marLeft w:val="0"/>
      <w:marRight w:val="0"/>
      <w:marTop w:val="0"/>
      <w:marBottom w:val="0"/>
      <w:divBdr>
        <w:top w:val="none" w:sz="0" w:space="0" w:color="auto"/>
        <w:left w:val="none" w:sz="0" w:space="0" w:color="auto"/>
        <w:bottom w:val="none" w:sz="0" w:space="0" w:color="auto"/>
        <w:right w:val="none" w:sz="0" w:space="0" w:color="auto"/>
      </w:divBdr>
    </w:div>
    <w:div w:id="761268054">
      <w:marLeft w:val="0"/>
      <w:marRight w:val="0"/>
      <w:marTop w:val="0"/>
      <w:marBottom w:val="0"/>
      <w:divBdr>
        <w:top w:val="none" w:sz="0" w:space="0" w:color="auto"/>
        <w:left w:val="none" w:sz="0" w:space="0" w:color="auto"/>
        <w:bottom w:val="none" w:sz="0" w:space="0" w:color="auto"/>
        <w:right w:val="none" w:sz="0" w:space="0" w:color="auto"/>
      </w:divBdr>
    </w:div>
    <w:div w:id="761268056">
      <w:marLeft w:val="0"/>
      <w:marRight w:val="0"/>
      <w:marTop w:val="0"/>
      <w:marBottom w:val="0"/>
      <w:divBdr>
        <w:top w:val="none" w:sz="0" w:space="0" w:color="auto"/>
        <w:left w:val="none" w:sz="0" w:space="0" w:color="auto"/>
        <w:bottom w:val="none" w:sz="0" w:space="0" w:color="auto"/>
        <w:right w:val="none" w:sz="0" w:space="0" w:color="auto"/>
      </w:divBdr>
    </w:div>
    <w:div w:id="763305143">
      <w:bodyDiv w:val="1"/>
      <w:marLeft w:val="0"/>
      <w:marRight w:val="0"/>
      <w:marTop w:val="0"/>
      <w:marBottom w:val="0"/>
      <w:divBdr>
        <w:top w:val="none" w:sz="0" w:space="0" w:color="auto"/>
        <w:left w:val="none" w:sz="0" w:space="0" w:color="auto"/>
        <w:bottom w:val="none" w:sz="0" w:space="0" w:color="auto"/>
        <w:right w:val="none" w:sz="0" w:space="0" w:color="auto"/>
      </w:divBdr>
    </w:div>
    <w:div w:id="1027951377">
      <w:bodyDiv w:val="1"/>
      <w:marLeft w:val="0"/>
      <w:marRight w:val="0"/>
      <w:marTop w:val="0"/>
      <w:marBottom w:val="0"/>
      <w:divBdr>
        <w:top w:val="none" w:sz="0" w:space="0" w:color="auto"/>
        <w:left w:val="none" w:sz="0" w:space="0" w:color="auto"/>
        <w:bottom w:val="none" w:sz="0" w:space="0" w:color="auto"/>
        <w:right w:val="none" w:sz="0" w:space="0" w:color="auto"/>
      </w:divBdr>
    </w:div>
    <w:div w:id="1097559176">
      <w:bodyDiv w:val="1"/>
      <w:marLeft w:val="0"/>
      <w:marRight w:val="0"/>
      <w:marTop w:val="0"/>
      <w:marBottom w:val="0"/>
      <w:divBdr>
        <w:top w:val="none" w:sz="0" w:space="0" w:color="auto"/>
        <w:left w:val="none" w:sz="0" w:space="0" w:color="auto"/>
        <w:bottom w:val="none" w:sz="0" w:space="0" w:color="auto"/>
        <w:right w:val="none" w:sz="0" w:space="0" w:color="auto"/>
      </w:divBdr>
      <w:divsChild>
        <w:div w:id="1032196376">
          <w:blockQuote w:val="1"/>
          <w:marLeft w:val="0"/>
          <w:marRight w:val="0"/>
          <w:marTop w:val="0"/>
          <w:marBottom w:val="300"/>
          <w:divBdr>
            <w:top w:val="none" w:sz="0" w:space="0" w:color="auto"/>
            <w:left w:val="single" w:sz="12" w:space="17" w:color="D70C17"/>
            <w:bottom w:val="none" w:sz="0" w:space="0" w:color="auto"/>
            <w:right w:val="none" w:sz="0" w:space="0" w:color="auto"/>
          </w:divBdr>
        </w:div>
      </w:divsChild>
    </w:div>
    <w:div w:id="1128931578">
      <w:bodyDiv w:val="1"/>
      <w:marLeft w:val="0"/>
      <w:marRight w:val="0"/>
      <w:marTop w:val="0"/>
      <w:marBottom w:val="0"/>
      <w:divBdr>
        <w:top w:val="none" w:sz="0" w:space="0" w:color="auto"/>
        <w:left w:val="none" w:sz="0" w:space="0" w:color="auto"/>
        <w:bottom w:val="none" w:sz="0" w:space="0" w:color="auto"/>
        <w:right w:val="none" w:sz="0" w:space="0" w:color="auto"/>
      </w:divBdr>
    </w:div>
    <w:div w:id="1198812624">
      <w:bodyDiv w:val="1"/>
      <w:marLeft w:val="0"/>
      <w:marRight w:val="0"/>
      <w:marTop w:val="0"/>
      <w:marBottom w:val="0"/>
      <w:divBdr>
        <w:top w:val="none" w:sz="0" w:space="0" w:color="auto"/>
        <w:left w:val="none" w:sz="0" w:space="0" w:color="auto"/>
        <w:bottom w:val="none" w:sz="0" w:space="0" w:color="auto"/>
        <w:right w:val="none" w:sz="0" w:space="0" w:color="auto"/>
      </w:divBdr>
      <w:divsChild>
        <w:div w:id="1981181106">
          <w:marLeft w:val="0"/>
          <w:marRight w:val="0"/>
          <w:marTop w:val="0"/>
          <w:marBottom w:val="0"/>
          <w:divBdr>
            <w:top w:val="none" w:sz="0" w:space="0" w:color="auto"/>
            <w:left w:val="none" w:sz="0" w:space="0" w:color="auto"/>
            <w:bottom w:val="none" w:sz="0" w:space="0" w:color="auto"/>
            <w:right w:val="none" w:sz="0" w:space="0" w:color="auto"/>
          </w:divBdr>
          <w:divsChild>
            <w:div w:id="792603821">
              <w:marLeft w:val="0"/>
              <w:marRight w:val="0"/>
              <w:marTop w:val="0"/>
              <w:marBottom w:val="0"/>
              <w:divBdr>
                <w:top w:val="single" w:sz="6" w:space="0" w:color="9F9FDA"/>
                <w:left w:val="single" w:sz="6" w:space="0" w:color="9F9FDA"/>
                <w:bottom w:val="single" w:sz="6" w:space="0" w:color="9F9FDA"/>
                <w:right w:val="single" w:sz="6" w:space="0" w:color="9F9FDA"/>
              </w:divBdr>
              <w:divsChild>
                <w:div w:id="2140999275">
                  <w:marLeft w:val="0"/>
                  <w:marRight w:val="0"/>
                  <w:marTop w:val="0"/>
                  <w:marBottom w:val="0"/>
                  <w:divBdr>
                    <w:top w:val="none" w:sz="0" w:space="0" w:color="auto"/>
                    <w:left w:val="none" w:sz="0" w:space="0" w:color="auto"/>
                    <w:bottom w:val="none" w:sz="0" w:space="0" w:color="auto"/>
                    <w:right w:val="none" w:sz="0" w:space="0" w:color="auto"/>
                  </w:divBdr>
                  <w:divsChild>
                    <w:div w:id="17795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99721">
          <w:marLeft w:val="0"/>
          <w:marRight w:val="0"/>
          <w:marTop w:val="0"/>
          <w:marBottom w:val="0"/>
          <w:divBdr>
            <w:top w:val="none" w:sz="0" w:space="0" w:color="auto"/>
            <w:left w:val="none" w:sz="0" w:space="0" w:color="auto"/>
            <w:bottom w:val="none" w:sz="0" w:space="0" w:color="auto"/>
            <w:right w:val="none" w:sz="0" w:space="0" w:color="auto"/>
          </w:divBdr>
          <w:divsChild>
            <w:div w:id="1772621591">
              <w:marLeft w:val="0"/>
              <w:marRight w:val="0"/>
              <w:marTop w:val="0"/>
              <w:marBottom w:val="0"/>
              <w:divBdr>
                <w:top w:val="single" w:sz="6" w:space="0" w:color="9F9FDA"/>
                <w:left w:val="single" w:sz="6" w:space="0" w:color="9F9FDA"/>
                <w:bottom w:val="single" w:sz="6" w:space="0" w:color="9F9FDA"/>
                <w:right w:val="single" w:sz="6" w:space="0" w:color="9F9FDA"/>
              </w:divBdr>
              <w:divsChild>
                <w:div w:id="38432802">
                  <w:marLeft w:val="0"/>
                  <w:marRight w:val="0"/>
                  <w:marTop w:val="0"/>
                  <w:marBottom w:val="0"/>
                  <w:divBdr>
                    <w:top w:val="none" w:sz="0" w:space="0" w:color="auto"/>
                    <w:left w:val="none" w:sz="0" w:space="0" w:color="auto"/>
                    <w:bottom w:val="none" w:sz="0" w:space="0" w:color="auto"/>
                    <w:right w:val="none" w:sz="0" w:space="0" w:color="auto"/>
                  </w:divBdr>
                  <w:divsChild>
                    <w:div w:id="1899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08305">
      <w:bodyDiv w:val="1"/>
      <w:marLeft w:val="0"/>
      <w:marRight w:val="0"/>
      <w:marTop w:val="0"/>
      <w:marBottom w:val="0"/>
      <w:divBdr>
        <w:top w:val="none" w:sz="0" w:space="0" w:color="auto"/>
        <w:left w:val="none" w:sz="0" w:space="0" w:color="auto"/>
        <w:bottom w:val="none" w:sz="0" w:space="0" w:color="auto"/>
        <w:right w:val="none" w:sz="0" w:space="0" w:color="auto"/>
      </w:divBdr>
    </w:div>
    <w:div w:id="1519271916">
      <w:bodyDiv w:val="1"/>
      <w:marLeft w:val="0"/>
      <w:marRight w:val="0"/>
      <w:marTop w:val="0"/>
      <w:marBottom w:val="0"/>
      <w:divBdr>
        <w:top w:val="none" w:sz="0" w:space="0" w:color="auto"/>
        <w:left w:val="none" w:sz="0" w:space="0" w:color="auto"/>
        <w:bottom w:val="none" w:sz="0" w:space="0" w:color="auto"/>
        <w:right w:val="none" w:sz="0" w:space="0" w:color="auto"/>
      </w:divBdr>
    </w:div>
    <w:div w:id="1559828050">
      <w:bodyDiv w:val="1"/>
      <w:marLeft w:val="0"/>
      <w:marRight w:val="0"/>
      <w:marTop w:val="0"/>
      <w:marBottom w:val="0"/>
      <w:divBdr>
        <w:top w:val="none" w:sz="0" w:space="0" w:color="auto"/>
        <w:left w:val="none" w:sz="0" w:space="0" w:color="auto"/>
        <w:bottom w:val="none" w:sz="0" w:space="0" w:color="auto"/>
        <w:right w:val="none" w:sz="0" w:space="0" w:color="auto"/>
      </w:divBdr>
      <w:divsChild>
        <w:div w:id="707683257">
          <w:marLeft w:val="0"/>
          <w:marRight w:val="0"/>
          <w:marTop w:val="0"/>
          <w:marBottom w:val="0"/>
          <w:divBdr>
            <w:top w:val="none" w:sz="0" w:space="0" w:color="auto"/>
            <w:left w:val="none" w:sz="0" w:space="0" w:color="auto"/>
            <w:bottom w:val="none" w:sz="0" w:space="0" w:color="auto"/>
            <w:right w:val="none" w:sz="0" w:space="0" w:color="auto"/>
          </w:divBdr>
          <w:divsChild>
            <w:div w:id="719525040">
              <w:marLeft w:val="0"/>
              <w:marRight w:val="0"/>
              <w:marTop w:val="0"/>
              <w:marBottom w:val="0"/>
              <w:divBdr>
                <w:top w:val="single" w:sz="6" w:space="0" w:color="9F9FDA"/>
                <w:left w:val="single" w:sz="6" w:space="0" w:color="9F9FDA"/>
                <w:bottom w:val="single" w:sz="6" w:space="0" w:color="9F9FDA"/>
                <w:right w:val="single" w:sz="6" w:space="0" w:color="9F9FDA"/>
              </w:divBdr>
              <w:divsChild>
                <w:div w:id="1865899933">
                  <w:marLeft w:val="0"/>
                  <w:marRight w:val="0"/>
                  <w:marTop w:val="0"/>
                  <w:marBottom w:val="0"/>
                  <w:divBdr>
                    <w:top w:val="none" w:sz="0" w:space="0" w:color="auto"/>
                    <w:left w:val="none" w:sz="0" w:space="0" w:color="auto"/>
                    <w:bottom w:val="none" w:sz="0" w:space="0" w:color="auto"/>
                    <w:right w:val="none" w:sz="0" w:space="0" w:color="auto"/>
                  </w:divBdr>
                  <w:divsChild>
                    <w:div w:id="8510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391705">
      <w:bodyDiv w:val="1"/>
      <w:marLeft w:val="0"/>
      <w:marRight w:val="0"/>
      <w:marTop w:val="0"/>
      <w:marBottom w:val="0"/>
      <w:divBdr>
        <w:top w:val="none" w:sz="0" w:space="0" w:color="auto"/>
        <w:left w:val="none" w:sz="0" w:space="0" w:color="auto"/>
        <w:bottom w:val="none" w:sz="0" w:space="0" w:color="auto"/>
        <w:right w:val="none" w:sz="0" w:space="0" w:color="auto"/>
      </w:divBdr>
    </w:div>
    <w:div w:id="1993948866">
      <w:bodyDiv w:val="1"/>
      <w:marLeft w:val="0"/>
      <w:marRight w:val="0"/>
      <w:marTop w:val="0"/>
      <w:marBottom w:val="0"/>
      <w:divBdr>
        <w:top w:val="none" w:sz="0" w:space="0" w:color="auto"/>
        <w:left w:val="none" w:sz="0" w:space="0" w:color="auto"/>
        <w:bottom w:val="none" w:sz="0" w:space="0" w:color="auto"/>
        <w:right w:val="none" w:sz="0" w:space="0" w:color="auto"/>
      </w:divBdr>
    </w:div>
    <w:div w:id="206991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6"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4"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0"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55"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63" Type="http://schemas.openxmlformats.org/officeDocument/2006/relationships/hyperlink" Target="http://budget.1gl.ru/" TargetMode="External"/><Relationship Id="rId68" Type="http://schemas.openxmlformats.org/officeDocument/2006/relationships/hyperlink" Target="consultantplus://offline/ref=91CDC894B29DC66B32514DBE79AAAC8F64E9B3FEB51C9912C459EEC42FA5D38DA1D7DA37B4900B27o3F2N" TargetMode="External"/><Relationship Id="rId7"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32"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7"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53"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5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6" Type="http://schemas.openxmlformats.org/officeDocument/2006/relationships/hyperlink" Target="consultantplus://offline/ref=91CDC894B29DC66B32514DBE79AAAC8F64E9B3FEB51C9912C459EEC42FA5D38DA1D7DA37B4900B27o3F1N" TargetMode="External"/><Relationship Id="rId5" Type="http://schemas.openxmlformats.org/officeDocument/2006/relationships/settings" Target="settings.xm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5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1"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2"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60"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65"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0"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48"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6"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64"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69" Type="http://schemas.openxmlformats.org/officeDocument/2006/relationships/hyperlink" Target="consultantplus://offline/ref=91CDC894B29DC66B325151BE7EAAAC8F60EDBAFBB81EC418CC00E2C6o2F8N" TargetMode="External"/><Relationship Id="rId8"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6"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5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7" Type="http://schemas.openxmlformats.org/officeDocument/2006/relationships/hyperlink" Target="consultantplus://offline/ref=91CDC894B29DC66B32514DBE79AAAC8F64E9B3FEB51C9912C459EEC42FA5D38DA1D7DA37B4900B27o3F3N"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54"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6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70" Type="http://schemas.openxmlformats.org/officeDocument/2006/relationships/hyperlink" Target="consultantplus://offline/ref=91CDC894B29DC66B32514DBE79AAAC8F64E9B3FEB51C9912C459EEC42FA5D38DA1D7DA37B4910926o3F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9E96-6082-431C-9DD9-ABD1BF90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10</Pages>
  <Words>5912</Words>
  <Characters>33701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"Бюджетные учреждения здравоохранения: бухгалтерский учет и налогообложение", 2006, N 1</vt:lpstr>
    </vt:vector>
  </TitlesOfParts>
  <Company>hospital_13</Company>
  <LinksUpToDate>false</LinksUpToDate>
  <CharactersWithSpaces>39534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"Бюджетные учреждения здравоохранения: бухгалтерский учет и налогообложение", 2006, N 1</dc:title>
  <dc:creator>ConsultantPlus</dc:creator>
  <cp:lastModifiedBy>Glbuh</cp:lastModifiedBy>
  <cp:revision>26</cp:revision>
  <cp:lastPrinted>2024-03-29T12:08:00Z</cp:lastPrinted>
  <dcterms:created xsi:type="dcterms:W3CDTF">2024-01-19T06:58:00Z</dcterms:created>
  <dcterms:modified xsi:type="dcterms:W3CDTF">2025-02-26T07:18:00Z</dcterms:modified>
</cp:coreProperties>
</file>